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single" w:sz="24" w:space="0" w:color="auto"/>
        </w:tblBorders>
        <w:tblLook w:val="0400" w:firstRow="0" w:lastRow="0" w:firstColumn="0" w:lastColumn="0" w:noHBand="0" w:noVBand="1"/>
      </w:tblPr>
      <w:tblGrid>
        <w:gridCol w:w="1704"/>
        <w:gridCol w:w="5375"/>
        <w:gridCol w:w="1510"/>
        <w:gridCol w:w="1337"/>
      </w:tblGrid>
      <w:tr w:rsidR="00A72FE2" w:rsidRPr="00A72FE2" w14:paraId="73CE8E07" w14:textId="77777777" w:rsidTr="00C44569">
        <w:trPr>
          <w:trHeight w:val="620"/>
        </w:trPr>
        <w:tc>
          <w:tcPr>
            <w:tcW w:w="10098" w:type="dxa"/>
            <w:gridSpan w:val="4"/>
          </w:tcPr>
          <w:p w14:paraId="1BE9CF9D" w14:textId="05E4F504" w:rsidR="004C6947" w:rsidRPr="00A72FE2" w:rsidRDefault="00000000" w:rsidP="006B3268">
            <w:pPr>
              <w:spacing w:before="120"/>
              <w:jc w:val="center"/>
              <w:rPr>
                <w:rFonts w:ascii="Times New Roman" w:hAnsi="Times New Roman" w:cs="Times New Roman"/>
                <w:b/>
                <w:sz w:val="32"/>
                <w:szCs w:val="32"/>
              </w:rPr>
            </w:pPr>
            <w:sdt>
              <w:sdtPr>
                <w:rPr>
                  <w:rFonts w:ascii="Times New Roman" w:hAnsi="Times New Roman" w:cs="Times New Roman"/>
                  <w:b/>
                  <w:sz w:val="44"/>
                  <w:szCs w:val="32"/>
                </w:rPr>
                <w:alias w:val="Board Title"/>
                <w:tag w:val="BoardTitle"/>
                <w:id w:val="1165445429"/>
                <w:lock w:val="sdtLocked"/>
                <w:placeholder>
                  <w:docPart w:val="7D05567A589446A6BE3875A86D43104E"/>
                </w:placeholder>
                <w:comboBox>
                  <w:listItem w:displayText="Alamo City Board of Education" w:value="fcbc0971-7c31-4810-9f23-7547fd052597"/>
                  <w:listItem w:displayText="Anderson County Board of Education" w:value="0d3a504f-40ae-4833-a6f5-e19abd17d82a"/>
                  <w:listItem w:displayText="Athens City Board of Education" w:value="074ebbcb-5989-4b82-8fc3-5e65c08fdc52"/>
                  <w:listItem w:displayText="Benton County Board of Education" w:value="2c7d1df1-b366-4495-ac3f-2ea74168c8a0"/>
                  <w:listItem w:displayText="Bledsoe County Board of Education" w:value="c2ed5436-ca92-44e5-94d6-3b3704669f9c"/>
                  <w:listItem w:displayText="Blount County Board of Education" w:value="d47577e6-43ea-40d2-a08f-ef20853162d5"/>
                  <w:listItem w:displayText="Bradford County Board of Education" w:value="142b81b3-19fd-4220-8973-82b4e9104656"/>
                  <w:listItem w:displayText="Bradley County Board of Education" w:value="bcb915bf-f06e-48f6-a286-7f58387cf916"/>
                  <w:listItem w:displayText="Campbell County Board of Education" w:value="e87d4b98-fb4a-48e8-aafd-c6d257b54c10"/>
                  <w:listItem w:displayText="Cannon County Board of Education" w:value="727cc7e4-ce16-41cc-a93a-6a06a69961d7"/>
                  <w:listItem w:displayText="Cheatham County Board of Education" w:value="926ed39f-e8b1-4cd5-a185-daa5d6d9f501"/>
                  <w:listItem w:displayText="Chester County Board of Education" w:value="708814a5-59eb-43ef-9000-559804786955"/>
                  <w:listItem w:displayText="Claiborne Board of Education" w:value="19ded342-6283-421c-b501-10ad2d15f653"/>
                  <w:listItem w:displayText="Clay County Board of Education" w:value="53814ac7-e36f-4c3d-bb16-2467cbb67cf2"/>
                  <w:listItem w:displayText="Cleveland City Board of Education" w:value="f5ffc27d-f508-41f9-9f8a-897be8715ebe"/>
                  <w:listItem w:displayText="Cocke County Board of Education" w:value="f6affdfa-56f3-4c2a-96a4-b3fd84a4a735"/>
                  <w:listItem w:displayText="Coffee County Board of Education" w:value="905f2ff6-072a-4633-8521-0775877fc534"/>
                  <w:listItem w:displayText="Crockett County Board of Education" w:value="8f303530-6094-47fe-8839-048c856006a9"/>
                  <w:listItem w:displayText="Cumberland County Board of Education" w:value="a0d7a25f-1727-4a6d-9f16-635fe08d85e0"/>
                  <w:listItem w:displayText="Dickson County Board of Education" w:value="ae46427c-b039-4e63-82e5-d9204cf51568"/>
                  <w:listItem w:displayText="Dyersburg City Board of Education" w:value="d4cba6a3-2248-4d37-89b8-60158553645a"/>
                  <w:listItem w:displayText="Elizabethton Board of Education" w:value="63313c44-6c19-4e8e-9f9a-94bd8453380f"/>
                  <w:listItem w:displayText="Etowah Board of Education" w:value="f40554f3-8ef9-4b8e-9a42-fbe7107cf4a9"/>
                  <w:listItem w:displayText="Fayette County Board of Education" w:value="decef0d2-c149-4c10-9439-c9557587ffef"/>
                  <w:listItem w:displayText="Fayetteville Board of Education" w:value="3eba9f56-753e-4cb5-9d75-0c65da6c72e6"/>
                  <w:listItem w:displayText="Franklin County Board of Education" w:value="f7c1a229-8d7f-4b91-9898-de59486c7452"/>
                  <w:listItem w:displayText="Franklin Special Board of Education" w:value="e6cea57b-01b0-4178-ad9a-c9aa8fa23974"/>
                  <w:listItem w:displayText="Gibson County Board of Education" w:value="aa711d7f-414b-4359-b061-dc2087b511b2"/>
                  <w:listItem w:displayText="Giles County Board of Education" w:value="99dad399-fae2-4388-86fd-e7c8db09873d"/>
                  <w:listItem w:displayText="Grainger County Board of Education" w:value="05d619a2-883d-4e03-a1be-e842818979b2"/>
                  <w:listItem w:displayText="Greene County Board of Education" w:value="1886ef42-cac5-4fb7-bcda-91f835cfeab2"/>
                  <w:listItem w:displayText="Greeneville City Board of Education" w:value="d5d9b3f6-74b6-49ba-9925-189638d18992"/>
                  <w:listItem w:displayText="Grundy County Board of Education" w:value="dc68cdc8-1af6-4556-8117-e7c2dd66c02f"/>
                  <w:listItem w:displayText="Hamblen County Board of Education" w:value="562b8cf3-a336-4dac-abce-816a4871e2d9"/>
                  <w:listItem w:displayText="Hardeman County Board of Education" w:value="4f4f947b-c5df-41ea-8080-47744e855c02"/>
                  <w:listItem w:displayText="Hardin County Board of Education" w:value="b8398596-afd0-43d6-82b0-ae98099b6827"/>
                  <w:listItem w:displayText="Hawkins County Board of Education" w:value="e66c96eb-7a33-4a16-9eaf-8f1373bb4dc8"/>
                  <w:listItem w:displayText="Haywood County Board of Education" w:value="da57ae06-294c-46f8-8cc8-6f4e2db542b9"/>
                  <w:listItem w:displayText="Henderson County Board of Education" w:value="6a435ab3-c63f-4c4e-a49d-e912663cae10"/>
                  <w:listItem w:displayText="Henry County Board of Education" w:value="431a60a5-7789-4c76-ac3d-48f0f743bcb9"/>
                  <w:listItem w:displayText="Hickman County Board of Education" w:value="6730d029-b6aa-43f1-8f8d-e5b876f10abc"/>
                  <w:listItem w:displayText="Humboldt City Board of Education" w:value="0421e126-6b8d-40d3-a5d8-bea73820b129"/>
                  <w:listItem w:displayText="Huntingdon Special Board of Education" w:value="08bef492-cf59-4d31-bf47-8e193d3e7d5f"/>
                  <w:listItem w:displayText="Jackson County Board of Education" w:value="bf1216d1-ad0f-4eb2-a4b6-76417f0bc4a4"/>
                  <w:listItem w:displayText="Jackson Madison Board of Education" w:value="61111599-db6e-4d4a-9428-5b114fe86d18"/>
                  <w:listItem w:displayText="Jefferson County Board of Education" w:value="473fcbf3-1382-4586-91f0-c539ae8e7e6f"/>
                  <w:listItem w:displayText="Johnson City Board of Education" w:value="361f5706-3435-41d6-a51c-246604ca7232"/>
                  <w:listItem w:displayText="Johnson County Board of Education" w:value="a9fe2059-9d91-4e8c-adfb-992d79357e25"/>
                  <w:listItem w:displayText="Kingsport City Board of Education" w:value="b5bc8d3f-3f0e-4b12-a127-28c873b45ed1"/>
                  <w:listItem w:displayText="Lake County Board of Education" w:value="63962f8f-7d28-4f5e-b08a-3cbaace02bde"/>
                  <w:listItem w:displayText="Lauderdale County Board of Education" w:value="2e3f1cc0-8e08-4cf1-a4df-32f773f8c41d"/>
                  <w:listItem w:displayText="Lenoir City Board of Education" w:value="84a4b539-18b4-48af-8891-6a702b683c49"/>
                  <w:listItem w:displayText="Lewis County Board of Education" w:value="e2c5a003-6652-475b-a34a-eaf5457a773b"/>
                  <w:listItem w:displayText="Lexington City Board of Education" w:value="6b07e972-d985-4f92-baf7-06dccecd7954"/>
                  <w:listItem w:displayText="Lincoln County Board of Education" w:value="8c20d42f-7bfd-4515-b370-cf21680d604c"/>
                  <w:listItem w:displayText="Loudon County Board of Education" w:value="48a25c0a-5749-441e-9fef-ab0f54e9d7fb"/>
                  <w:listItem w:displayText="Macon County Board of Education" w:value="99a04ac5-06ba-44d5-bf40-ae645339186c"/>
                  <w:listItem w:displayText="Marshall County Board of Education" w:value="b7a1946c-5128-4b0c-a828-89549473abf6"/>
                  <w:listItem w:displayText="McKenzie Board of Education" w:value="f1c59951-9aec-4171-a815-757fafa69983"/>
                  <w:listItem w:displayText="McMinn County Board of Education" w:value="843e8b0c-eedc-481e-9fcc-5251dbaa2b76"/>
                  <w:listItem w:displayText="McNairy County Board of Education" w:value="d3aed3e5-8126-4f3c-8ed8-a0ccb1409e67"/>
                  <w:listItem w:displayText="Meigs County Board of Education" w:value="2ddc8f1b-5083-4ced-ab86-76e4320fb338"/>
                  <w:listItem w:displayText="Milan Special Board of Education" w:value="4137a08e-99c8-4cf5-a538-7e8a124cf890"/>
                  <w:listItem w:displayText="Monroe County Board of Education" w:value="7228fad0-2654-426a-8762-159831f26e6a"/>
                  <w:listItem w:displayText="Morgan County Board of Education" w:value="50e2472e-d5bc-43d5-bad5-3c44bc9295d7"/>
                  <w:listItem w:displayText="Newport City Board of Education" w:value="54ae6d8a-3d4c-42de-a1a7-986309f65ede"/>
                  <w:listItem w:displayText="Obion County Board of Education" w:value="bda235ae-0b2f-4f83-9d83-2db8b335b945"/>
                  <w:listItem w:displayText="Oneida Special Board of Education" w:value="17cf49d9-e88f-482a-971b-44239bb6c535"/>
                  <w:listItem w:displayText="Overton County Board of Education" w:value="d1c150e7-4895-47aa-b73e-8cc7369be001"/>
                  <w:listItem w:displayText="Paris Special Board of Education" w:value="8fdb1fd0-028f-4990-b245-f1d994560c8a"/>
                  <w:listItem w:displayText="Perry County Board of Education" w:value="b91772d4-205f-41a0-a9dc-88d73bf06928"/>
                  <w:listItem w:displayText="Pickett County Board of Education" w:value="5e0fb65a-948d-4fb6-815c-a675adfa96bc"/>
                  <w:listItem w:displayText="Polk County Board of Education" w:value="1b7423ad-7bfd-4563-8a4d-326fe60f9e9c"/>
                  <w:listItem w:displayText="Putnam County Board of Education" w:value="9e61b4e6-19d1-4111-858b-cf6055fb841d"/>
                  <w:listItem w:displayText="Rhea County Board of Education" w:value="e46de309-61c3-42c5-b307-3927bc84154b"/>
                  <w:listItem w:displayText="Richard City Board of Education" w:value="89a35d68-1b30-4f5a-9790-ac412c5eb280"/>
                  <w:listItem w:displayText="Rogersville City Board of Education" w:value="886c76c0-efe2-4ed4-8a58-6c80d0778f08"/>
                  <w:listItem w:displayText="Rutherford County Board of Education" w:value="c5655fba-df36-4841-84d3-25f43444e114"/>
                  <w:listItem w:displayText="Scott County Board of Education" w:value="2ea75765-1a6f-479c-908b-607169601e1b"/>
                  <w:listItem w:displayText="Smith County Board of Education" w:value="8e96ec5f-075d-4e04-8108-071a7fdea5ac"/>
                  <w:listItem w:displayText="Stewart County Board of Education" w:value="eb19d39c-98b6-4c1d-a24b-defc55973f11"/>
                  <w:listItem w:displayText="Sullivan County Board of Education" w:value="3a0f4f6f-8747-4626-84ea-526c36bfe03e"/>
                  <w:listItem w:displayText="Tipton County Board of Education" w:value="af2e3474-b79e-4bd5-9429-98bcce752d79"/>
                  <w:listItem w:displayText="Trenton County Board of Education" w:value="ba3acbfc-bcfc-44c9-ae20-ec16a40dfa64"/>
                  <w:listItem w:displayText="Trousdale County Board of Education" w:value="5a0b12e3-4efe-4667-8eff-6b41810cd149"/>
                  <w:listItem w:displayText="Tullahoma City Board of Education" w:value="ba97d9ad-2e69-432e-a6f2-46325d3a9a37"/>
                  <w:listItem w:displayText="Unicoi County Board of Education" w:value="0abb3491-3987-497e-a07c-9546fe0c211b"/>
                  <w:listItem w:displayText="Union City Board of Education" w:value="2101d5c5-59bc-42b0-92dc-27b86c5f204d"/>
                  <w:listItem w:displayText="Union County Board of Education" w:value="a4b38c1f-2c90-42b9-8c61-311e14df123f"/>
                </w:comboBox>
              </w:sdtPr>
              <w:sdtContent>
                <w:r w:rsidR="008C0AC4" w:rsidRPr="00A72FE2">
                  <w:rPr>
                    <w:rFonts w:ascii="Times New Roman" w:eastAsiaTheme="minorEastAsia" w:hAnsi="Times New Roman" w:cs="Times New Roman"/>
                    <w:b/>
                    <w:sz w:val="44"/>
                    <w:szCs w:val="32"/>
                    <w:lang w:eastAsia="ja-JP"/>
                  </w:rPr>
                  <w:t>Cleveland City Board of Education</w:t>
                </w:r>
              </w:sdtContent>
            </w:sdt>
          </w:p>
        </w:tc>
      </w:tr>
      <w:tr w:rsidR="00A72FE2" w:rsidRPr="00A72FE2" w14:paraId="17713BF9" w14:textId="77777777" w:rsidTr="00C44569">
        <w:trPr>
          <w:trHeight w:val="620"/>
        </w:trPr>
        <w:tc>
          <w:tcPr>
            <w:tcW w:w="1728" w:type="dxa"/>
            <w:vMerge w:val="restart"/>
          </w:tcPr>
          <w:p w14:paraId="562B9422" w14:textId="77777777" w:rsidR="00470EE4" w:rsidRPr="00A72FE2" w:rsidRDefault="00470EE4" w:rsidP="00D22888">
            <w:pPr>
              <w:spacing w:before="120" w:after="120"/>
              <w:rPr>
                <w:rFonts w:ascii="Times New Roman" w:hAnsi="Times New Roman" w:cs="Times New Roman"/>
                <w:sz w:val="16"/>
                <w:szCs w:val="16"/>
              </w:rPr>
            </w:pPr>
            <w:r w:rsidRPr="00A72FE2">
              <w:rPr>
                <w:rFonts w:ascii="Times New Roman" w:hAnsi="Times New Roman" w:cs="Times New Roman"/>
                <w:sz w:val="16"/>
                <w:szCs w:val="16"/>
              </w:rPr>
              <w:t>Monitoring:</w:t>
            </w:r>
          </w:p>
          <w:sdt>
            <w:sdtPr>
              <w:rPr>
                <w:rFonts w:ascii="Times New Roman" w:hAnsi="Times New Roman" w:cs="Times New Roman"/>
                <w:b/>
                <w:bCs/>
                <w:sz w:val="18"/>
                <w:szCs w:val="18"/>
              </w:rPr>
              <w:alias w:val="Monitoring"/>
              <w:tag w:val="Monitoring"/>
              <w:id w:val="983895775"/>
              <w:lock w:val="sdtLocked"/>
              <w:placeholder>
                <w:docPart w:val="70468D7C8951409A864095E40198AB32"/>
              </w:placeholder>
              <w:text/>
            </w:sdtPr>
            <w:sdtContent>
              <w:p w14:paraId="60DEC447" w14:textId="7E73CC6A" w:rsidR="00470EE4" w:rsidRPr="00A72FE2" w:rsidRDefault="00D27AC8" w:rsidP="008C0AC4">
                <w:pPr>
                  <w:rPr>
                    <w:rFonts w:ascii="Times New Roman" w:hAnsi="Times New Roman" w:cs="Times New Roman"/>
                    <w:b/>
                    <w:sz w:val="20"/>
                    <w:szCs w:val="20"/>
                  </w:rPr>
                </w:pPr>
                <w:r w:rsidRPr="00A72FE2">
                  <w:rPr>
                    <w:rFonts w:ascii="Times New Roman" w:hAnsi="Times New Roman" w:cs="Times New Roman"/>
                    <w:b/>
                    <w:bCs/>
                    <w:sz w:val="18"/>
                    <w:szCs w:val="18"/>
                  </w:rPr>
                  <w:t xml:space="preserve">Review: Annually, in </w:t>
                </w:r>
                <w:r w:rsidR="008C0AC4" w:rsidRPr="00A72FE2">
                  <w:rPr>
                    <w:rFonts w:ascii="Times New Roman" w:hAnsi="Times New Roman" w:cs="Times New Roman"/>
                    <w:b/>
                    <w:bCs/>
                    <w:sz w:val="18"/>
                    <w:szCs w:val="18"/>
                  </w:rPr>
                  <w:t>April</w:t>
                </w:r>
              </w:p>
            </w:sdtContent>
          </w:sdt>
        </w:tc>
        <w:tc>
          <w:tcPr>
            <w:tcW w:w="5490" w:type="dxa"/>
            <w:vMerge w:val="restart"/>
          </w:tcPr>
          <w:p w14:paraId="5D1CAF28" w14:textId="3B75ECBA" w:rsidR="00470EE4" w:rsidRPr="00A72FE2" w:rsidRDefault="00470EE4" w:rsidP="00D22888">
            <w:pPr>
              <w:spacing w:before="120"/>
              <w:rPr>
                <w:rFonts w:ascii="Times New Roman" w:hAnsi="Times New Roman" w:cs="Times New Roman"/>
                <w:sz w:val="16"/>
                <w:szCs w:val="16"/>
              </w:rPr>
            </w:pPr>
            <w:r w:rsidRPr="00A72FE2">
              <w:rPr>
                <w:rFonts w:ascii="Times New Roman" w:hAnsi="Times New Roman" w:cs="Times New Roman"/>
                <w:sz w:val="16"/>
                <w:szCs w:val="16"/>
              </w:rPr>
              <w:t>Descriptor Term:</w:t>
            </w:r>
            <w:r w:rsidR="008C0AC4" w:rsidRPr="00A72FE2">
              <w:rPr>
                <w:rFonts w:ascii="Times New Roman" w:hAnsi="Times New Roman" w:cs="Times New Roman"/>
                <w:sz w:val="16"/>
                <w:szCs w:val="16"/>
              </w:rPr>
              <w:br/>
            </w:r>
          </w:p>
          <w:sdt>
            <w:sdtPr>
              <w:rPr>
                <w:rFonts w:ascii="Times New Roman" w:hAnsi="Times New Roman" w:cs="Times New Roman"/>
                <w:b/>
                <w:color w:val="FF0000"/>
                <w:sz w:val="32"/>
                <w:szCs w:val="28"/>
              </w:rPr>
              <w:alias w:val="Policy Title"/>
              <w:tag w:val="PolicyTitle"/>
              <w:id w:val="-1416171737"/>
              <w:lock w:val="sdtLocked"/>
              <w:placeholder>
                <w:docPart w:val="5C6CD6B597AF46D78CCF81F92DD9EC95"/>
              </w:placeholder>
              <w:text w:multiLine="1"/>
            </w:sdtPr>
            <w:sdtContent>
              <w:p w14:paraId="307889CB" w14:textId="41DC9D6F" w:rsidR="00470EE4" w:rsidRPr="00A72FE2" w:rsidRDefault="00955A3F" w:rsidP="000D3898">
                <w:pPr>
                  <w:jc w:val="center"/>
                  <w:rPr>
                    <w:rFonts w:ascii="Times New Roman" w:hAnsi="Times New Roman" w:cs="Times New Roman"/>
                    <w:b/>
                    <w:sz w:val="28"/>
                    <w:szCs w:val="28"/>
                  </w:rPr>
                </w:pPr>
                <w:r>
                  <w:rPr>
                    <w:rFonts w:ascii="Times New Roman" w:hAnsi="Times New Roman" w:cs="Times New Roman"/>
                    <w:b/>
                    <w:color w:val="FF0000"/>
                    <w:sz w:val="32"/>
                    <w:szCs w:val="28"/>
                  </w:rPr>
                  <w:t xml:space="preserve">Questioning Students </w:t>
                </w:r>
                <w:r w:rsidR="000D3898" w:rsidRPr="00955A3F">
                  <w:rPr>
                    <w:rFonts w:ascii="Times New Roman" w:hAnsi="Times New Roman" w:cs="Times New Roman"/>
                    <w:b/>
                    <w:color w:val="FF0000"/>
                    <w:sz w:val="32"/>
                    <w:szCs w:val="28"/>
                  </w:rPr>
                  <w:t>and Searches</w:t>
                </w:r>
                <w:r w:rsidRPr="00955A3F">
                  <w:rPr>
                    <w:rFonts w:ascii="Times New Roman" w:hAnsi="Times New Roman" w:cs="Times New Roman"/>
                    <w:b/>
                    <w:color w:val="FF0000"/>
                    <w:sz w:val="32"/>
                    <w:szCs w:val="28"/>
                  </w:rPr>
                  <w:t xml:space="preserve"> </w:t>
                </w:r>
              </w:p>
            </w:sdtContent>
          </w:sdt>
        </w:tc>
        <w:tc>
          <w:tcPr>
            <w:tcW w:w="1530" w:type="dxa"/>
          </w:tcPr>
          <w:p w14:paraId="1B4AF8AE" w14:textId="77777777" w:rsidR="00470EE4" w:rsidRPr="00A72FE2" w:rsidRDefault="00470EE4" w:rsidP="00D22888">
            <w:pPr>
              <w:spacing w:before="60"/>
              <w:rPr>
                <w:rFonts w:ascii="Times New Roman" w:hAnsi="Times New Roman" w:cs="Times New Roman"/>
                <w:sz w:val="16"/>
                <w:szCs w:val="16"/>
              </w:rPr>
            </w:pPr>
            <w:r w:rsidRPr="00A72FE2">
              <w:rPr>
                <w:rFonts w:ascii="Times New Roman" w:hAnsi="Times New Roman" w:cs="Times New Roman"/>
                <w:sz w:val="16"/>
                <w:szCs w:val="16"/>
              </w:rPr>
              <w:t>Descriptor Code:</w:t>
            </w:r>
          </w:p>
          <w:sdt>
            <w:sdtPr>
              <w:rPr>
                <w:rFonts w:ascii="Times New Roman" w:hAnsi="Times New Roman" w:cs="Times New Roman"/>
                <w:b/>
                <w:sz w:val="20"/>
                <w:szCs w:val="20"/>
              </w:rPr>
              <w:alias w:val="Descriptor Code"/>
              <w:tag w:val="DescriptorCode"/>
              <w:id w:val="-1659456588"/>
              <w:lock w:val="sdtLocked"/>
              <w:placeholder>
                <w:docPart w:val="D45E9EFD88BC49408374BC23C641A37E"/>
              </w:placeholder>
              <w:text/>
            </w:sdtPr>
            <w:sdtContent>
              <w:p w14:paraId="2632ED13" w14:textId="77777777" w:rsidR="00470EE4" w:rsidRPr="00A72FE2" w:rsidRDefault="000D3898" w:rsidP="000D3898">
                <w:pPr>
                  <w:jc w:val="center"/>
                  <w:rPr>
                    <w:rFonts w:ascii="Times New Roman" w:hAnsi="Times New Roman" w:cs="Times New Roman"/>
                    <w:b/>
                    <w:sz w:val="20"/>
                    <w:szCs w:val="20"/>
                  </w:rPr>
                </w:pPr>
                <w:r w:rsidRPr="00A72FE2">
                  <w:rPr>
                    <w:rFonts w:ascii="Times New Roman" w:hAnsi="Times New Roman" w:cs="Times New Roman"/>
                    <w:b/>
                    <w:sz w:val="20"/>
                    <w:szCs w:val="20"/>
                  </w:rPr>
                  <w:t>6.303</w:t>
                </w:r>
              </w:p>
            </w:sdtContent>
          </w:sdt>
        </w:tc>
        <w:tc>
          <w:tcPr>
            <w:tcW w:w="1350" w:type="dxa"/>
          </w:tcPr>
          <w:p w14:paraId="0ABDBEC8" w14:textId="77777777" w:rsidR="00470EE4" w:rsidRPr="00A72FE2" w:rsidRDefault="00470EE4" w:rsidP="00320562">
            <w:pPr>
              <w:spacing w:before="60"/>
              <w:rPr>
                <w:rFonts w:ascii="Times New Roman" w:hAnsi="Times New Roman" w:cs="Times New Roman"/>
                <w:sz w:val="16"/>
                <w:szCs w:val="16"/>
              </w:rPr>
            </w:pPr>
            <w:r w:rsidRPr="00A72FE2">
              <w:rPr>
                <w:rFonts w:ascii="Times New Roman" w:hAnsi="Times New Roman" w:cs="Times New Roman"/>
                <w:sz w:val="16"/>
                <w:szCs w:val="16"/>
              </w:rPr>
              <w:t>Issued Date:</w:t>
            </w:r>
          </w:p>
          <w:sdt>
            <w:sdtPr>
              <w:rPr>
                <w:rFonts w:ascii="Times New Roman" w:hAnsi="Times New Roman" w:cs="Times New Roman"/>
                <w:b/>
                <w:color w:val="FF0000"/>
                <w:sz w:val="20"/>
                <w:szCs w:val="20"/>
              </w:rPr>
              <w:alias w:val="IssuedDate"/>
              <w:tag w:val="IssuedDate"/>
              <w:id w:val="2080555684"/>
              <w:lock w:val="sdtLocked"/>
              <w:placeholder>
                <w:docPart w:val="58892B9225494B559E9A9FD5FB0EC19E"/>
              </w:placeholder>
              <w:date w:fullDate="2025-08-04T00:00:00Z">
                <w:dateFormat w:val="MM/dd/yy"/>
                <w:lid w:val="en-US"/>
                <w:storeMappedDataAs w:val="dateTime"/>
                <w:calendar w:val="gregorian"/>
              </w:date>
            </w:sdtPr>
            <w:sdtContent>
              <w:p w14:paraId="2C4CC012" w14:textId="5BD3C237" w:rsidR="00470EE4" w:rsidRPr="00955A3F" w:rsidRDefault="00955A3F" w:rsidP="002F4992">
                <w:pPr>
                  <w:jc w:val="center"/>
                  <w:rPr>
                    <w:rFonts w:ascii="Times New Roman" w:hAnsi="Times New Roman" w:cs="Times New Roman"/>
                    <w:b/>
                    <w:color w:val="FF0000"/>
                    <w:sz w:val="20"/>
                    <w:szCs w:val="20"/>
                  </w:rPr>
                </w:pPr>
                <w:r w:rsidRPr="00955A3F">
                  <w:rPr>
                    <w:rFonts w:ascii="Times New Roman" w:hAnsi="Times New Roman" w:cs="Times New Roman"/>
                    <w:b/>
                    <w:color w:val="FF0000"/>
                    <w:sz w:val="20"/>
                    <w:szCs w:val="20"/>
                  </w:rPr>
                  <w:t>0</w:t>
                </w:r>
                <w:r w:rsidR="00C36910">
                  <w:rPr>
                    <w:rFonts w:ascii="Times New Roman" w:hAnsi="Times New Roman" w:cs="Times New Roman"/>
                    <w:b/>
                    <w:color w:val="FF0000"/>
                    <w:sz w:val="20"/>
                    <w:szCs w:val="20"/>
                  </w:rPr>
                  <w:t>8/04</w:t>
                </w:r>
                <w:r w:rsidRPr="00955A3F">
                  <w:rPr>
                    <w:rFonts w:ascii="Times New Roman" w:hAnsi="Times New Roman" w:cs="Times New Roman"/>
                    <w:b/>
                    <w:color w:val="FF0000"/>
                    <w:sz w:val="20"/>
                    <w:szCs w:val="20"/>
                  </w:rPr>
                  <w:t>/25</w:t>
                </w:r>
              </w:p>
            </w:sdtContent>
          </w:sdt>
        </w:tc>
      </w:tr>
      <w:tr w:rsidR="00470EE4" w:rsidRPr="00A72FE2" w14:paraId="3EB8F20A" w14:textId="77777777" w:rsidTr="00C44569">
        <w:trPr>
          <w:trHeight w:val="620"/>
        </w:trPr>
        <w:tc>
          <w:tcPr>
            <w:tcW w:w="1728" w:type="dxa"/>
            <w:vMerge/>
          </w:tcPr>
          <w:p w14:paraId="6E16733B" w14:textId="77777777" w:rsidR="00470EE4" w:rsidRPr="00A72FE2" w:rsidRDefault="00470EE4">
            <w:pPr>
              <w:rPr>
                <w:rFonts w:ascii="Times New Roman" w:hAnsi="Times New Roman" w:cs="Times New Roman"/>
              </w:rPr>
            </w:pPr>
          </w:p>
        </w:tc>
        <w:tc>
          <w:tcPr>
            <w:tcW w:w="5490" w:type="dxa"/>
            <w:vMerge/>
          </w:tcPr>
          <w:p w14:paraId="6E4F8BFA" w14:textId="77777777" w:rsidR="00470EE4" w:rsidRPr="00A72FE2" w:rsidRDefault="00470EE4">
            <w:pPr>
              <w:rPr>
                <w:rFonts w:ascii="Times New Roman" w:hAnsi="Times New Roman" w:cs="Times New Roman"/>
              </w:rPr>
            </w:pPr>
          </w:p>
        </w:tc>
        <w:tc>
          <w:tcPr>
            <w:tcW w:w="1530" w:type="dxa"/>
          </w:tcPr>
          <w:p w14:paraId="7CB9E53C" w14:textId="77777777" w:rsidR="00470EE4" w:rsidRPr="00A72FE2" w:rsidRDefault="00470EE4" w:rsidP="00320562">
            <w:pPr>
              <w:spacing w:before="60"/>
              <w:rPr>
                <w:rFonts w:ascii="Times New Roman" w:hAnsi="Times New Roman" w:cs="Times New Roman"/>
                <w:sz w:val="16"/>
                <w:szCs w:val="16"/>
              </w:rPr>
            </w:pPr>
            <w:r w:rsidRPr="00A72FE2">
              <w:rPr>
                <w:rFonts w:ascii="Times New Roman" w:hAnsi="Times New Roman" w:cs="Times New Roman"/>
                <w:sz w:val="16"/>
                <w:szCs w:val="16"/>
              </w:rPr>
              <w:t>Rescinds:</w:t>
            </w:r>
          </w:p>
          <w:sdt>
            <w:sdtPr>
              <w:rPr>
                <w:rFonts w:ascii="Times New Roman" w:hAnsi="Times New Roman" w:cs="Times New Roman"/>
                <w:b/>
                <w:sz w:val="20"/>
                <w:szCs w:val="20"/>
              </w:rPr>
              <w:alias w:val="Rescinds"/>
              <w:tag w:val="Rescinds"/>
              <w:id w:val="1853989833"/>
              <w:placeholder>
                <w:docPart w:val="BDF5C60EE56A490C8731244CB68AF55D"/>
              </w:placeholder>
              <w:text/>
            </w:sdtPr>
            <w:sdtContent>
              <w:p w14:paraId="029C32E6" w14:textId="0F10B9B0" w:rsidR="00470EE4" w:rsidRPr="00A72FE2" w:rsidRDefault="005068D0" w:rsidP="006B3268">
                <w:pPr>
                  <w:jc w:val="center"/>
                  <w:rPr>
                    <w:rFonts w:ascii="Times New Roman" w:hAnsi="Times New Roman" w:cs="Times New Roman"/>
                    <w:b/>
                    <w:sz w:val="20"/>
                    <w:szCs w:val="20"/>
                  </w:rPr>
                </w:pPr>
                <w:r w:rsidRPr="00A72FE2">
                  <w:rPr>
                    <w:rFonts w:ascii="Times New Roman" w:hAnsi="Times New Roman" w:cs="Times New Roman"/>
                    <w:b/>
                    <w:sz w:val="20"/>
                    <w:szCs w:val="20"/>
                  </w:rPr>
                  <w:t>6.303</w:t>
                </w:r>
              </w:p>
            </w:sdtContent>
          </w:sdt>
        </w:tc>
        <w:tc>
          <w:tcPr>
            <w:tcW w:w="1350" w:type="dxa"/>
          </w:tcPr>
          <w:p w14:paraId="3D595E06" w14:textId="77777777" w:rsidR="00470EE4" w:rsidRPr="00A72FE2" w:rsidRDefault="00470EE4" w:rsidP="00320562">
            <w:pPr>
              <w:spacing w:before="60"/>
              <w:rPr>
                <w:rFonts w:ascii="Times New Roman" w:hAnsi="Times New Roman" w:cs="Times New Roman"/>
                <w:sz w:val="16"/>
                <w:szCs w:val="16"/>
              </w:rPr>
            </w:pPr>
            <w:r w:rsidRPr="00A72FE2">
              <w:rPr>
                <w:rFonts w:ascii="Times New Roman" w:hAnsi="Times New Roman" w:cs="Times New Roman"/>
                <w:sz w:val="16"/>
                <w:szCs w:val="16"/>
              </w:rPr>
              <w:t>Issued:</w:t>
            </w:r>
          </w:p>
          <w:sdt>
            <w:sdtPr>
              <w:rPr>
                <w:rFonts w:ascii="Times New Roman" w:hAnsi="Times New Roman" w:cs="Times New Roman"/>
                <w:b/>
                <w:sz w:val="20"/>
                <w:szCs w:val="20"/>
              </w:rPr>
              <w:alias w:val="Issued"/>
              <w:tag w:val="Issued"/>
              <w:id w:val="-788046049"/>
              <w:lock w:val="sdtLocked"/>
              <w:placeholder>
                <w:docPart w:val="7B755710B136412CB1B679CA3F1B04ED"/>
              </w:placeholder>
              <w:date w:fullDate="2024-04-01T00:00:00Z">
                <w:dateFormat w:val="MM/dd/yy"/>
                <w:lid w:val="en-US"/>
                <w:storeMappedDataAs w:val="dateTime"/>
                <w:calendar w:val="gregorian"/>
              </w:date>
            </w:sdtPr>
            <w:sdtContent>
              <w:p w14:paraId="2878D610" w14:textId="21612F81" w:rsidR="00470EE4" w:rsidRPr="00A72FE2" w:rsidRDefault="00C44569" w:rsidP="00903FD1">
                <w:pPr>
                  <w:jc w:val="center"/>
                  <w:rPr>
                    <w:rFonts w:ascii="Times New Roman" w:hAnsi="Times New Roman" w:cs="Times New Roman"/>
                    <w:b/>
                    <w:sz w:val="20"/>
                    <w:szCs w:val="20"/>
                  </w:rPr>
                </w:pPr>
                <w:r>
                  <w:rPr>
                    <w:rFonts w:ascii="Times New Roman" w:hAnsi="Times New Roman" w:cs="Times New Roman"/>
                    <w:b/>
                    <w:sz w:val="20"/>
                    <w:szCs w:val="20"/>
                  </w:rPr>
                  <w:t>04/01/24</w:t>
                </w:r>
              </w:p>
            </w:sdtContent>
          </w:sdt>
        </w:tc>
      </w:tr>
    </w:tbl>
    <w:p w14:paraId="0C1D2940" w14:textId="77777777" w:rsidR="005068D0" w:rsidRPr="00A72FE2" w:rsidRDefault="005068D0" w:rsidP="005068D0">
      <w:pPr>
        <w:suppressLineNumbers/>
        <w:autoSpaceDE w:val="0"/>
        <w:autoSpaceDN w:val="0"/>
        <w:adjustRightInd w:val="0"/>
        <w:spacing w:after="0" w:line="240" w:lineRule="auto"/>
        <w:contextualSpacing/>
        <w:jc w:val="both"/>
        <w:textAlignment w:val="center"/>
        <w:rPr>
          <w:rFonts w:ascii="Times New Roman" w:hAnsi="Times New Roman" w:cs="Times New Roman"/>
          <w:b/>
          <w:bCs/>
          <w:sz w:val="24"/>
          <w:szCs w:val="24"/>
        </w:rPr>
      </w:pPr>
      <w:bookmarkStart w:id="0" w:name="BoardTitle"/>
      <w:bookmarkEnd w:id="0"/>
    </w:p>
    <w:p w14:paraId="4B6AA9B4" w14:textId="5E6C88FA" w:rsidR="005068D0" w:rsidRPr="00A72FE2" w:rsidRDefault="005068D0" w:rsidP="00C45672">
      <w:pPr>
        <w:autoSpaceDE w:val="0"/>
        <w:autoSpaceDN w:val="0"/>
        <w:adjustRightInd w:val="0"/>
        <w:spacing w:after="0" w:line="240" w:lineRule="auto"/>
        <w:contextualSpacing/>
        <w:jc w:val="both"/>
        <w:textAlignment w:val="center"/>
        <w:rPr>
          <w:rFonts w:ascii="Times New Roman" w:hAnsi="Times New Roman" w:cs="Times New Roman"/>
          <w:sz w:val="24"/>
          <w:szCs w:val="24"/>
        </w:rPr>
      </w:pPr>
      <w:r w:rsidRPr="00955A3F">
        <w:rPr>
          <w:rFonts w:ascii="Times New Roman" w:hAnsi="Times New Roman" w:cs="Times New Roman"/>
          <w:b/>
          <w:bCs/>
          <w:strike/>
          <w:sz w:val="24"/>
          <w:szCs w:val="24"/>
        </w:rPr>
        <w:t>INTERROGATIONS</w:t>
      </w:r>
      <w:r w:rsidRPr="00A72FE2">
        <w:rPr>
          <w:rFonts w:ascii="Times New Roman" w:hAnsi="Times New Roman" w:cs="Times New Roman"/>
          <w:b/>
          <w:bCs/>
          <w:sz w:val="24"/>
          <w:szCs w:val="24"/>
        </w:rPr>
        <w:t xml:space="preserve"> </w:t>
      </w:r>
      <w:r w:rsidR="00955A3F" w:rsidRPr="00955A3F">
        <w:rPr>
          <w:rFonts w:ascii="Times New Roman" w:hAnsi="Times New Roman" w:cs="Times New Roman"/>
          <w:b/>
          <w:bCs/>
          <w:color w:val="FF0000"/>
          <w:sz w:val="24"/>
          <w:szCs w:val="24"/>
        </w:rPr>
        <w:t>QUESTIONING</w:t>
      </w:r>
      <w:r w:rsidR="00955A3F">
        <w:rPr>
          <w:rFonts w:ascii="Times New Roman" w:hAnsi="Times New Roman" w:cs="Times New Roman"/>
          <w:b/>
          <w:bCs/>
          <w:sz w:val="24"/>
          <w:szCs w:val="24"/>
        </w:rPr>
        <w:t xml:space="preserve"> </w:t>
      </w:r>
      <w:r w:rsidRPr="00A72FE2">
        <w:rPr>
          <w:rFonts w:ascii="Times New Roman" w:hAnsi="Times New Roman" w:cs="Times New Roman"/>
          <w:b/>
          <w:bCs/>
          <w:sz w:val="24"/>
          <w:szCs w:val="24"/>
        </w:rPr>
        <w:t>BY SCHOOL PERSONNEL</w:t>
      </w:r>
    </w:p>
    <w:p w14:paraId="642CF83F" w14:textId="77777777" w:rsidR="00C45672" w:rsidRPr="00A72FE2" w:rsidRDefault="00C45672" w:rsidP="00C45672">
      <w:pPr>
        <w:spacing w:before="240" w:after="0" w:line="240" w:lineRule="auto"/>
        <w:jc w:val="both"/>
        <w:rPr>
          <w:rFonts w:ascii="Times New Roman" w:hAnsi="Times New Roman" w:cs="Times New Roman"/>
          <w:sz w:val="24"/>
          <w:szCs w:val="24"/>
        </w:rPr>
      </w:pPr>
      <w:r w:rsidRPr="00A72FE2">
        <w:rPr>
          <w:rFonts w:ascii="Times New Roman" w:hAnsi="Times New Roman" w:cs="Times New Roman"/>
          <w:sz w:val="24"/>
          <w:szCs w:val="24"/>
        </w:rPr>
        <w:t>Students may be questioned by teachers or principals about any matter pertaining to the operation of a school and/or the enforcement of its rules. Questioning shall be conducted discreetly and under circumstances which will avoid unnecessary embarrassment to the student. Any student answering falsely or evasively or refusing to answer a question may be subject to disciplinary action, including suspension.</w:t>
      </w:r>
    </w:p>
    <w:p w14:paraId="2C3C6D5E" w14:textId="77777777" w:rsidR="00C45672" w:rsidRPr="00A72FE2" w:rsidRDefault="00C45672" w:rsidP="00C45672">
      <w:pPr>
        <w:spacing w:before="240" w:after="0" w:line="240" w:lineRule="auto"/>
        <w:jc w:val="both"/>
        <w:rPr>
          <w:rFonts w:ascii="Times New Roman" w:hAnsi="Times New Roman" w:cs="Times New Roman"/>
          <w:sz w:val="24"/>
          <w:szCs w:val="24"/>
        </w:rPr>
      </w:pPr>
      <w:r w:rsidRPr="00A72FE2">
        <w:rPr>
          <w:rFonts w:ascii="Times New Roman" w:hAnsi="Times New Roman" w:cs="Times New Roman"/>
          <w:sz w:val="24"/>
          <w:szCs w:val="24"/>
        </w:rPr>
        <w:t>If a student is suspected or accused of misconduct or infraction of the student code of conduct, the principal may interrogate the student without the presence of parent(s)/guardian(s).</w:t>
      </w:r>
    </w:p>
    <w:p w14:paraId="0442ED3C" w14:textId="77777777" w:rsidR="005068D0" w:rsidRPr="00A72FE2" w:rsidRDefault="005068D0" w:rsidP="005068D0">
      <w:pPr>
        <w:suppressLineNumbers/>
        <w:autoSpaceDE w:val="0"/>
        <w:autoSpaceDN w:val="0"/>
        <w:adjustRightInd w:val="0"/>
        <w:spacing w:after="0" w:line="240" w:lineRule="auto"/>
        <w:contextualSpacing/>
        <w:jc w:val="both"/>
        <w:textAlignment w:val="center"/>
        <w:rPr>
          <w:rFonts w:ascii="Times New Roman" w:hAnsi="Times New Roman" w:cs="Times New Roman"/>
          <w:sz w:val="24"/>
          <w:szCs w:val="24"/>
        </w:rPr>
      </w:pPr>
    </w:p>
    <w:p w14:paraId="1693D8E3" w14:textId="6869AC7E" w:rsidR="005068D0" w:rsidRPr="00A72FE2" w:rsidRDefault="005068D0" w:rsidP="005068D0">
      <w:pPr>
        <w:autoSpaceDE w:val="0"/>
        <w:autoSpaceDN w:val="0"/>
        <w:adjustRightInd w:val="0"/>
        <w:spacing w:after="0" w:line="240" w:lineRule="auto"/>
        <w:contextualSpacing/>
        <w:jc w:val="both"/>
        <w:textAlignment w:val="center"/>
        <w:rPr>
          <w:rFonts w:ascii="Times New Roman" w:hAnsi="Times New Roman" w:cs="Times New Roman"/>
          <w:sz w:val="24"/>
          <w:szCs w:val="24"/>
        </w:rPr>
      </w:pPr>
      <w:r w:rsidRPr="00A72FE2">
        <w:rPr>
          <w:rFonts w:ascii="Times New Roman" w:hAnsi="Times New Roman" w:cs="Times New Roman"/>
          <w:b/>
          <w:bCs/>
          <w:sz w:val="24"/>
          <w:szCs w:val="24"/>
        </w:rPr>
        <w:t>INTERROGATIONS BY POLICE (AT ADMINISTRATOR'S REQUEST)</w:t>
      </w:r>
    </w:p>
    <w:p w14:paraId="40F437E2" w14:textId="77777777" w:rsidR="005068D0" w:rsidRPr="00A72FE2" w:rsidRDefault="005068D0" w:rsidP="005068D0">
      <w:pPr>
        <w:suppressLineNumbers/>
        <w:autoSpaceDE w:val="0"/>
        <w:autoSpaceDN w:val="0"/>
        <w:adjustRightInd w:val="0"/>
        <w:spacing w:after="0" w:line="240" w:lineRule="auto"/>
        <w:contextualSpacing/>
        <w:jc w:val="both"/>
        <w:textAlignment w:val="center"/>
        <w:rPr>
          <w:rFonts w:ascii="Times New Roman" w:hAnsi="Times New Roman" w:cs="Times New Roman"/>
          <w:sz w:val="24"/>
          <w:szCs w:val="24"/>
        </w:rPr>
      </w:pPr>
    </w:p>
    <w:p w14:paraId="7410B483" w14:textId="0D797B82" w:rsidR="005068D0" w:rsidRPr="00A72FE2" w:rsidRDefault="008C0AC4" w:rsidP="005068D0">
      <w:pPr>
        <w:autoSpaceDE w:val="0"/>
        <w:autoSpaceDN w:val="0"/>
        <w:adjustRightInd w:val="0"/>
        <w:spacing w:after="0" w:line="240" w:lineRule="auto"/>
        <w:contextualSpacing/>
        <w:jc w:val="both"/>
        <w:textAlignment w:val="center"/>
        <w:rPr>
          <w:rFonts w:ascii="Times New Roman" w:hAnsi="Times New Roman" w:cs="Times New Roman"/>
          <w:sz w:val="24"/>
          <w:szCs w:val="24"/>
          <w:vertAlign w:val="superscript"/>
        </w:rPr>
      </w:pPr>
      <w:r w:rsidRPr="00A72FE2">
        <w:rPr>
          <w:rFonts w:ascii="Times New Roman" w:hAnsi="Times New Roman" w:cs="Times New Roman"/>
          <w:sz w:val="24"/>
          <w:szCs w:val="24"/>
        </w:rPr>
        <w:t xml:space="preserve">If the principal has requested assistance by the police department to investigate a crime involving his/her school, the police </w:t>
      </w:r>
      <w:r w:rsidR="00C45672" w:rsidRPr="00A72FE2">
        <w:rPr>
          <w:rFonts w:ascii="Times New Roman" w:hAnsi="Times New Roman" w:cs="Times New Roman"/>
          <w:sz w:val="24"/>
          <w:szCs w:val="24"/>
        </w:rPr>
        <w:t xml:space="preserve">may </w:t>
      </w:r>
      <w:r w:rsidRPr="00A72FE2">
        <w:rPr>
          <w:rFonts w:ascii="Times New Roman" w:hAnsi="Times New Roman" w:cs="Times New Roman"/>
          <w:sz w:val="24"/>
          <w:szCs w:val="24"/>
        </w:rPr>
        <w:t>interrogate a student suspect in school during school hours. The principal shall first attempt to notify the parent(s)/guardian(s) or legal custodians of the student of the intended interrogation unless circumstances require otherwise. The interrogation may proceed without attendance of the parent(s)/guardian(s)</w:t>
      </w:r>
      <w:r w:rsidR="00A72FE2">
        <w:rPr>
          <w:rFonts w:ascii="Times New Roman" w:hAnsi="Times New Roman" w:cs="Times New Roman"/>
          <w:sz w:val="24"/>
          <w:szCs w:val="24"/>
        </w:rPr>
        <w:t xml:space="preserve">, but </w:t>
      </w:r>
      <w:r w:rsidR="00C45672" w:rsidRPr="00A72FE2">
        <w:rPr>
          <w:rFonts w:ascii="Times New Roman" w:hAnsi="Times New Roman" w:cs="Times New Roman"/>
          <w:sz w:val="24"/>
          <w:szCs w:val="24"/>
        </w:rPr>
        <w:t>the</w:t>
      </w:r>
      <w:r w:rsidR="00A72FE2">
        <w:rPr>
          <w:rFonts w:ascii="Times New Roman" w:hAnsi="Times New Roman" w:cs="Times New Roman"/>
          <w:sz w:val="24"/>
          <w:szCs w:val="24"/>
        </w:rPr>
        <w:t xml:space="preserve"> </w:t>
      </w:r>
      <w:r w:rsidRPr="00A72FE2">
        <w:rPr>
          <w:rFonts w:ascii="Times New Roman" w:hAnsi="Times New Roman" w:cs="Times New Roman"/>
          <w:sz w:val="24"/>
          <w:szCs w:val="24"/>
        </w:rPr>
        <w:t>principal</w:t>
      </w:r>
      <w:r w:rsidRPr="00A72FE2">
        <w:rPr>
          <w:rFonts w:ascii="Times New Roman" w:hAnsi="Times New Roman" w:cs="Times New Roman"/>
          <w:strike/>
          <w:sz w:val="24"/>
          <w:szCs w:val="24"/>
        </w:rPr>
        <w:t xml:space="preserve"> </w:t>
      </w:r>
      <w:r w:rsidRPr="00A72FE2">
        <w:rPr>
          <w:rFonts w:ascii="Times New Roman" w:hAnsi="Times New Roman" w:cs="Times New Roman"/>
          <w:sz w:val="24"/>
          <w:szCs w:val="24"/>
        </w:rPr>
        <w:t>designee shall be present during the interrogation.</w:t>
      </w:r>
    </w:p>
    <w:p w14:paraId="3FE9F682" w14:textId="77777777" w:rsidR="005068D0" w:rsidRPr="00A72FE2" w:rsidRDefault="005068D0" w:rsidP="005068D0">
      <w:pPr>
        <w:suppressLineNumbers/>
        <w:autoSpaceDE w:val="0"/>
        <w:autoSpaceDN w:val="0"/>
        <w:adjustRightInd w:val="0"/>
        <w:spacing w:after="0" w:line="240" w:lineRule="auto"/>
        <w:contextualSpacing/>
        <w:jc w:val="both"/>
        <w:textAlignment w:val="center"/>
        <w:rPr>
          <w:rFonts w:ascii="Times New Roman" w:hAnsi="Times New Roman" w:cs="Times New Roman"/>
          <w:sz w:val="24"/>
          <w:szCs w:val="24"/>
        </w:rPr>
      </w:pPr>
    </w:p>
    <w:p w14:paraId="020D7118" w14:textId="77777777" w:rsidR="005068D0" w:rsidRPr="00A72FE2" w:rsidRDefault="005068D0" w:rsidP="005068D0">
      <w:pPr>
        <w:autoSpaceDE w:val="0"/>
        <w:autoSpaceDN w:val="0"/>
        <w:adjustRightInd w:val="0"/>
        <w:spacing w:after="0" w:line="240" w:lineRule="auto"/>
        <w:contextualSpacing/>
        <w:jc w:val="both"/>
        <w:textAlignment w:val="center"/>
        <w:rPr>
          <w:rFonts w:ascii="Times New Roman" w:hAnsi="Times New Roman" w:cs="Times New Roman"/>
          <w:sz w:val="24"/>
          <w:szCs w:val="24"/>
        </w:rPr>
      </w:pPr>
      <w:r w:rsidRPr="00A72FE2">
        <w:rPr>
          <w:rFonts w:ascii="Times New Roman" w:hAnsi="Times New Roman" w:cs="Times New Roman"/>
          <w:b/>
          <w:bCs/>
          <w:sz w:val="24"/>
          <w:szCs w:val="24"/>
        </w:rPr>
        <w:t>POLICE-INITIATED INTERROGATIONS</w:t>
      </w:r>
    </w:p>
    <w:p w14:paraId="58B8675B" w14:textId="77777777" w:rsidR="005068D0" w:rsidRPr="00A72FE2" w:rsidRDefault="005068D0" w:rsidP="005068D0">
      <w:pPr>
        <w:suppressLineNumbers/>
        <w:autoSpaceDE w:val="0"/>
        <w:autoSpaceDN w:val="0"/>
        <w:adjustRightInd w:val="0"/>
        <w:spacing w:after="0" w:line="240" w:lineRule="auto"/>
        <w:contextualSpacing/>
        <w:jc w:val="both"/>
        <w:textAlignment w:val="center"/>
        <w:rPr>
          <w:rFonts w:ascii="Times New Roman" w:hAnsi="Times New Roman" w:cs="Times New Roman"/>
          <w:sz w:val="24"/>
          <w:szCs w:val="24"/>
        </w:rPr>
      </w:pPr>
    </w:p>
    <w:p w14:paraId="30E73741" w14:textId="48A0902E" w:rsidR="008C0AC4" w:rsidRPr="00A72FE2" w:rsidRDefault="008C0AC4" w:rsidP="008C0AC4">
      <w:pPr>
        <w:autoSpaceDE w:val="0"/>
        <w:autoSpaceDN w:val="0"/>
        <w:adjustRightInd w:val="0"/>
        <w:spacing w:after="0" w:line="240" w:lineRule="auto"/>
        <w:contextualSpacing/>
        <w:jc w:val="both"/>
        <w:textAlignment w:val="center"/>
        <w:rPr>
          <w:rFonts w:ascii="Times New Roman" w:hAnsi="Times New Roman" w:cs="Times New Roman"/>
          <w:sz w:val="24"/>
          <w:szCs w:val="24"/>
        </w:rPr>
      </w:pPr>
      <w:r w:rsidRPr="00A72FE2">
        <w:rPr>
          <w:rFonts w:ascii="Times New Roman" w:hAnsi="Times New Roman" w:cs="Times New Roman"/>
          <w:sz w:val="24"/>
          <w:szCs w:val="24"/>
        </w:rPr>
        <w:t xml:space="preserve">If the police deem circumstances of sufficient urgency to interrogate students at school for unrelated crimes committed outside of school hours, the police department </w:t>
      </w:r>
      <w:r w:rsidR="00C45672" w:rsidRPr="00A72FE2">
        <w:rPr>
          <w:rFonts w:ascii="Times New Roman" w:hAnsi="Times New Roman" w:cs="Times New Roman"/>
          <w:sz w:val="24"/>
          <w:szCs w:val="24"/>
        </w:rPr>
        <w:t xml:space="preserve">should </w:t>
      </w:r>
      <w:r w:rsidRPr="00A72FE2">
        <w:rPr>
          <w:rFonts w:ascii="Times New Roman" w:hAnsi="Times New Roman" w:cs="Times New Roman"/>
          <w:sz w:val="24"/>
          <w:szCs w:val="24"/>
        </w:rPr>
        <w:t xml:space="preserve">first contact the principal regarding the planned </w:t>
      </w:r>
      <w:proofErr w:type="gramStart"/>
      <w:r w:rsidR="00955A3F" w:rsidRPr="00A72FE2">
        <w:rPr>
          <w:rFonts w:ascii="Times New Roman" w:hAnsi="Times New Roman" w:cs="Times New Roman"/>
          <w:sz w:val="24"/>
          <w:szCs w:val="24"/>
        </w:rPr>
        <w:t>interrogation</w:t>
      </w:r>
      <w:r w:rsidR="00955A3F">
        <w:rPr>
          <w:rFonts w:ascii="Times New Roman" w:hAnsi="Times New Roman" w:cs="Times New Roman"/>
          <w:sz w:val="24"/>
          <w:szCs w:val="24"/>
        </w:rPr>
        <w:t>,</w:t>
      </w:r>
      <w:r w:rsidR="00955A3F" w:rsidRPr="00955A3F">
        <w:rPr>
          <w:rFonts w:ascii="Times New Roman" w:hAnsi="Times New Roman" w:cs="Times New Roman"/>
          <w:sz w:val="24"/>
          <w:szCs w:val="24"/>
        </w:rPr>
        <w:t xml:space="preserve"> and</w:t>
      </w:r>
      <w:proofErr w:type="gramEnd"/>
      <w:r w:rsidR="00C45672" w:rsidRPr="00A72FE2">
        <w:rPr>
          <w:rFonts w:ascii="Times New Roman" w:hAnsi="Times New Roman" w:cs="Times New Roman"/>
          <w:sz w:val="24"/>
          <w:szCs w:val="24"/>
        </w:rPr>
        <w:t xml:space="preserve"> </w:t>
      </w:r>
      <w:r w:rsidRPr="00A72FE2">
        <w:rPr>
          <w:rFonts w:ascii="Times New Roman" w:hAnsi="Times New Roman" w:cs="Times New Roman"/>
          <w:sz w:val="24"/>
          <w:szCs w:val="24"/>
        </w:rPr>
        <w:t>inform him/her of th</w:t>
      </w:r>
      <w:r w:rsidR="00A72FE2">
        <w:rPr>
          <w:rFonts w:ascii="Times New Roman" w:hAnsi="Times New Roman" w:cs="Times New Roman"/>
          <w:sz w:val="24"/>
          <w:szCs w:val="24"/>
        </w:rPr>
        <w:t>e probable cause to investigate</w:t>
      </w:r>
      <w:r w:rsidRPr="00A72FE2">
        <w:rPr>
          <w:rFonts w:ascii="Times New Roman" w:hAnsi="Times New Roman" w:cs="Times New Roman"/>
          <w:sz w:val="24"/>
          <w:szCs w:val="24"/>
        </w:rPr>
        <w:t>. The principal shall make reasonable effort to notify the parent(s)/guardian(s) of the interrogation unless circumstances require otherwise. The interrogation may proceed without attendance of the parent(s)/guardian(s). The principal</w:t>
      </w:r>
      <w:r w:rsidR="00C45672" w:rsidRPr="00A72FE2">
        <w:rPr>
          <w:rFonts w:ascii="Times New Roman" w:hAnsi="Times New Roman" w:cs="Times New Roman"/>
          <w:sz w:val="24"/>
          <w:szCs w:val="24"/>
        </w:rPr>
        <w:t>/</w:t>
      </w:r>
      <w:r w:rsidRPr="00A72FE2">
        <w:rPr>
          <w:rFonts w:ascii="Times New Roman" w:hAnsi="Times New Roman" w:cs="Times New Roman"/>
          <w:sz w:val="24"/>
          <w:szCs w:val="24"/>
        </w:rPr>
        <w:t xml:space="preserve"> designee shall be present during the interrogation.</w:t>
      </w:r>
    </w:p>
    <w:p w14:paraId="08B6C379" w14:textId="77777777" w:rsidR="005068D0" w:rsidRPr="00A72FE2" w:rsidRDefault="005068D0" w:rsidP="005068D0">
      <w:pPr>
        <w:suppressLineNumbers/>
        <w:autoSpaceDE w:val="0"/>
        <w:autoSpaceDN w:val="0"/>
        <w:adjustRightInd w:val="0"/>
        <w:spacing w:after="0" w:line="240" w:lineRule="auto"/>
        <w:contextualSpacing/>
        <w:jc w:val="both"/>
        <w:textAlignment w:val="center"/>
        <w:rPr>
          <w:rFonts w:ascii="Times New Roman" w:hAnsi="Times New Roman" w:cs="Times New Roman"/>
          <w:sz w:val="24"/>
          <w:szCs w:val="24"/>
        </w:rPr>
      </w:pPr>
    </w:p>
    <w:p w14:paraId="66084111" w14:textId="53B535FA" w:rsidR="00C45672" w:rsidRPr="00A72FE2" w:rsidRDefault="005068D0" w:rsidP="005068D0">
      <w:pPr>
        <w:autoSpaceDE w:val="0"/>
        <w:autoSpaceDN w:val="0"/>
        <w:adjustRightInd w:val="0"/>
        <w:spacing w:after="0" w:line="240" w:lineRule="auto"/>
        <w:contextualSpacing/>
        <w:jc w:val="both"/>
        <w:textAlignment w:val="center"/>
        <w:rPr>
          <w:rFonts w:ascii="Times New Roman" w:hAnsi="Times New Roman" w:cs="Times New Roman"/>
          <w:b/>
          <w:bCs/>
          <w:sz w:val="24"/>
          <w:szCs w:val="24"/>
        </w:rPr>
      </w:pPr>
      <w:r w:rsidRPr="00A72FE2">
        <w:rPr>
          <w:rFonts w:ascii="Times New Roman" w:hAnsi="Times New Roman" w:cs="Times New Roman"/>
          <w:b/>
          <w:bCs/>
          <w:sz w:val="24"/>
          <w:szCs w:val="24"/>
        </w:rPr>
        <w:t>SEARCHES BY SCHOOL PERSONNEL</w:t>
      </w:r>
    </w:p>
    <w:p w14:paraId="35CA8ED6" w14:textId="77777777" w:rsidR="00955A3F" w:rsidRPr="00955A3F" w:rsidRDefault="00955A3F" w:rsidP="00955A3F">
      <w:pPr>
        <w:spacing w:before="240" w:after="0" w:line="240" w:lineRule="auto"/>
        <w:jc w:val="both"/>
        <w:rPr>
          <w:rFonts w:ascii="Times New Roman" w:hAnsi="Times New Roman" w:cs="Times New Roman"/>
          <w:color w:val="FF0000"/>
          <w:sz w:val="24"/>
          <w:szCs w:val="24"/>
        </w:rPr>
      </w:pPr>
      <w:r w:rsidRPr="00955A3F">
        <w:rPr>
          <w:rFonts w:ascii="Times New Roman" w:hAnsi="Times New Roman" w:cs="Times New Roman"/>
          <w:color w:val="FF0000"/>
          <w:sz w:val="24"/>
          <w:szCs w:val="24"/>
        </w:rPr>
        <w:t>The school principal shall authorize all searches at the outset per state law.</w:t>
      </w:r>
      <w:r w:rsidRPr="00955A3F">
        <w:rPr>
          <w:rFonts w:ascii="Times New Roman" w:hAnsi="Times New Roman" w:cs="Times New Roman"/>
          <w:color w:val="FF0000"/>
          <w:sz w:val="24"/>
          <w:szCs w:val="24"/>
          <w:vertAlign w:val="superscript"/>
        </w:rPr>
        <w:t>2</w:t>
      </w:r>
      <w:r w:rsidRPr="00955A3F">
        <w:rPr>
          <w:rFonts w:ascii="Times New Roman" w:hAnsi="Times New Roman" w:cs="Times New Roman"/>
          <w:color w:val="FF0000"/>
          <w:sz w:val="24"/>
          <w:szCs w:val="24"/>
        </w:rPr>
        <w:t xml:space="preserve"> All </w:t>
      </w:r>
      <w:proofErr w:type="gramStart"/>
      <w:r w:rsidRPr="00955A3F">
        <w:rPr>
          <w:rFonts w:ascii="Times New Roman" w:hAnsi="Times New Roman" w:cs="Times New Roman"/>
          <w:color w:val="FF0000"/>
          <w:sz w:val="24"/>
          <w:szCs w:val="24"/>
        </w:rPr>
        <w:t>principal initiated</w:t>
      </w:r>
      <w:proofErr w:type="gramEnd"/>
      <w:r w:rsidRPr="00955A3F">
        <w:rPr>
          <w:rFonts w:ascii="Times New Roman" w:hAnsi="Times New Roman" w:cs="Times New Roman"/>
          <w:color w:val="FF0000"/>
          <w:sz w:val="24"/>
          <w:szCs w:val="24"/>
        </w:rPr>
        <w:t xml:space="preserve"> searches shall be conducted by a school security officer or a school administrator who has completed the state required training.</w:t>
      </w:r>
      <w:r w:rsidRPr="00955A3F">
        <w:rPr>
          <w:rFonts w:ascii="Times New Roman" w:hAnsi="Times New Roman" w:cs="Times New Roman"/>
          <w:color w:val="FF0000"/>
          <w:sz w:val="24"/>
          <w:szCs w:val="24"/>
          <w:vertAlign w:val="superscript"/>
        </w:rPr>
        <w:t>3</w:t>
      </w:r>
      <w:r w:rsidRPr="00955A3F">
        <w:rPr>
          <w:rFonts w:ascii="Times New Roman" w:hAnsi="Times New Roman" w:cs="Times New Roman"/>
          <w:color w:val="FF0000"/>
          <w:sz w:val="24"/>
          <w:szCs w:val="24"/>
        </w:rPr>
        <w:t xml:space="preserve"> The following conditions shall apply to principal initiated searches:</w:t>
      </w:r>
    </w:p>
    <w:p w14:paraId="36D66D20" w14:textId="77777777" w:rsidR="00955A3F" w:rsidRPr="00955A3F" w:rsidRDefault="00955A3F" w:rsidP="00955A3F">
      <w:pPr>
        <w:pStyle w:val="ListParagraph"/>
        <w:numPr>
          <w:ilvl w:val="0"/>
          <w:numId w:val="8"/>
        </w:numPr>
        <w:spacing w:before="240" w:after="0" w:line="240" w:lineRule="auto"/>
        <w:rPr>
          <w:rFonts w:ascii="Times New Roman" w:hAnsi="Times New Roman" w:cs="Times New Roman"/>
          <w:color w:val="FF0000"/>
          <w:sz w:val="24"/>
          <w:szCs w:val="24"/>
        </w:rPr>
      </w:pPr>
      <w:r w:rsidRPr="00955A3F">
        <w:rPr>
          <w:rFonts w:ascii="Times New Roman" w:hAnsi="Times New Roman" w:cs="Times New Roman"/>
          <w:color w:val="FF0000"/>
          <w:sz w:val="24"/>
          <w:szCs w:val="24"/>
        </w:rPr>
        <w:t>All the following standards of reasonableness must be met:</w:t>
      </w:r>
    </w:p>
    <w:p w14:paraId="5B25461B" w14:textId="77777777" w:rsidR="00955A3F" w:rsidRPr="00955A3F" w:rsidRDefault="00955A3F" w:rsidP="00955A3F">
      <w:pPr>
        <w:pStyle w:val="ListParagraph"/>
        <w:numPr>
          <w:ilvl w:val="1"/>
          <w:numId w:val="8"/>
        </w:numPr>
        <w:spacing w:before="240" w:after="0" w:line="240" w:lineRule="auto"/>
        <w:rPr>
          <w:rFonts w:ascii="Times New Roman" w:hAnsi="Times New Roman" w:cs="Times New Roman"/>
          <w:color w:val="FF0000"/>
          <w:sz w:val="24"/>
          <w:szCs w:val="24"/>
        </w:rPr>
      </w:pPr>
      <w:r w:rsidRPr="00955A3F">
        <w:rPr>
          <w:rFonts w:ascii="Times New Roman" w:hAnsi="Times New Roman" w:cs="Times New Roman"/>
          <w:color w:val="FF0000"/>
          <w:sz w:val="24"/>
          <w:szCs w:val="24"/>
        </w:rPr>
        <w:t xml:space="preserve">A particular student has violated school </w:t>
      </w:r>
      <w:proofErr w:type="gramStart"/>
      <w:r w:rsidRPr="00955A3F">
        <w:rPr>
          <w:rFonts w:ascii="Times New Roman" w:hAnsi="Times New Roman" w:cs="Times New Roman"/>
          <w:color w:val="FF0000"/>
          <w:sz w:val="24"/>
          <w:szCs w:val="24"/>
        </w:rPr>
        <w:t>policy;</w:t>
      </w:r>
      <w:proofErr w:type="gramEnd"/>
    </w:p>
    <w:p w14:paraId="3FFF5FB6" w14:textId="77777777" w:rsidR="00955A3F" w:rsidRPr="00955A3F" w:rsidRDefault="00955A3F" w:rsidP="00955A3F">
      <w:pPr>
        <w:pStyle w:val="ListParagraph"/>
        <w:numPr>
          <w:ilvl w:val="1"/>
          <w:numId w:val="8"/>
        </w:numPr>
        <w:spacing w:before="240" w:after="0" w:line="240" w:lineRule="auto"/>
        <w:rPr>
          <w:rFonts w:ascii="Times New Roman" w:hAnsi="Times New Roman" w:cs="Times New Roman"/>
          <w:color w:val="FF0000"/>
          <w:sz w:val="24"/>
          <w:szCs w:val="24"/>
        </w:rPr>
      </w:pPr>
      <w:r w:rsidRPr="00955A3F">
        <w:rPr>
          <w:rFonts w:ascii="Times New Roman" w:hAnsi="Times New Roman" w:cs="Times New Roman"/>
          <w:color w:val="FF0000"/>
          <w:sz w:val="24"/>
          <w:szCs w:val="24"/>
        </w:rPr>
        <w:t xml:space="preserve">The search will yield evidence of the violation of school policy or will lead to finding dangerous weapons, drugs, or drug </w:t>
      </w:r>
      <w:proofErr w:type="gramStart"/>
      <w:r w:rsidRPr="00955A3F">
        <w:rPr>
          <w:rFonts w:ascii="Times New Roman" w:hAnsi="Times New Roman" w:cs="Times New Roman"/>
          <w:color w:val="FF0000"/>
          <w:sz w:val="24"/>
          <w:szCs w:val="24"/>
        </w:rPr>
        <w:t>paraphernalia;</w:t>
      </w:r>
      <w:proofErr w:type="gramEnd"/>
    </w:p>
    <w:p w14:paraId="4307A428" w14:textId="77777777" w:rsidR="00955A3F" w:rsidRPr="00955A3F" w:rsidRDefault="00955A3F" w:rsidP="00955A3F">
      <w:pPr>
        <w:pStyle w:val="ListParagraph"/>
        <w:numPr>
          <w:ilvl w:val="1"/>
          <w:numId w:val="8"/>
        </w:numPr>
        <w:spacing w:before="240" w:after="0" w:line="240" w:lineRule="auto"/>
        <w:rPr>
          <w:rFonts w:ascii="Times New Roman" w:hAnsi="Times New Roman" w:cs="Times New Roman"/>
          <w:color w:val="FF0000"/>
          <w:sz w:val="24"/>
          <w:szCs w:val="24"/>
        </w:rPr>
      </w:pPr>
      <w:r w:rsidRPr="00955A3F">
        <w:rPr>
          <w:rFonts w:ascii="Times New Roman" w:hAnsi="Times New Roman" w:cs="Times New Roman"/>
          <w:color w:val="FF0000"/>
          <w:sz w:val="24"/>
          <w:szCs w:val="24"/>
        </w:rPr>
        <w:lastRenderedPageBreak/>
        <w:t xml:space="preserve">The search is in pursuit of legitimate interests of the school in maintaining order, discipline, safety, supervision, and </w:t>
      </w:r>
      <w:proofErr w:type="gramStart"/>
      <w:r w:rsidRPr="00955A3F">
        <w:rPr>
          <w:rFonts w:ascii="Times New Roman" w:hAnsi="Times New Roman" w:cs="Times New Roman"/>
          <w:color w:val="FF0000"/>
          <w:sz w:val="24"/>
          <w:szCs w:val="24"/>
        </w:rPr>
        <w:t>education;</w:t>
      </w:r>
      <w:proofErr w:type="gramEnd"/>
    </w:p>
    <w:p w14:paraId="1731609C" w14:textId="77777777" w:rsidR="00955A3F" w:rsidRPr="00955A3F" w:rsidRDefault="00955A3F" w:rsidP="00955A3F">
      <w:pPr>
        <w:pStyle w:val="ListParagraph"/>
        <w:numPr>
          <w:ilvl w:val="1"/>
          <w:numId w:val="8"/>
        </w:numPr>
        <w:spacing w:before="240" w:after="0" w:line="240" w:lineRule="auto"/>
        <w:rPr>
          <w:rFonts w:ascii="Times New Roman" w:hAnsi="Times New Roman" w:cs="Times New Roman"/>
          <w:color w:val="FF0000"/>
          <w:sz w:val="24"/>
          <w:szCs w:val="24"/>
        </w:rPr>
      </w:pPr>
      <w:r w:rsidRPr="00955A3F">
        <w:rPr>
          <w:rFonts w:ascii="Times New Roman" w:hAnsi="Times New Roman" w:cs="Times New Roman"/>
          <w:color w:val="FF0000"/>
          <w:sz w:val="24"/>
          <w:szCs w:val="24"/>
        </w:rPr>
        <w:t>The search is not conducted for the sole purpose of discovering evidence to be used in criminal prosecution; and</w:t>
      </w:r>
    </w:p>
    <w:p w14:paraId="5C53FE7C" w14:textId="77777777" w:rsidR="00955A3F" w:rsidRPr="00955A3F" w:rsidRDefault="00955A3F" w:rsidP="00955A3F">
      <w:pPr>
        <w:pStyle w:val="ListParagraph"/>
        <w:numPr>
          <w:ilvl w:val="1"/>
          <w:numId w:val="8"/>
        </w:numPr>
        <w:spacing w:before="240" w:after="0" w:line="240" w:lineRule="auto"/>
        <w:rPr>
          <w:rFonts w:ascii="Times New Roman" w:hAnsi="Times New Roman" w:cs="Times New Roman"/>
          <w:color w:val="FF0000"/>
          <w:sz w:val="24"/>
          <w:szCs w:val="24"/>
        </w:rPr>
      </w:pPr>
      <w:r w:rsidRPr="00955A3F">
        <w:rPr>
          <w:rFonts w:ascii="Times New Roman" w:hAnsi="Times New Roman" w:cs="Times New Roman"/>
          <w:color w:val="FF0000"/>
          <w:sz w:val="24"/>
          <w:szCs w:val="24"/>
        </w:rPr>
        <w:t>The search shall be reasonably related to the objectives of the search and not excessively intrusive considering the age and sex of the student as well as the nature of the alleged infraction;</w:t>
      </w:r>
      <w:r w:rsidRPr="00955A3F">
        <w:rPr>
          <w:rFonts w:ascii="Times New Roman" w:hAnsi="Times New Roman" w:cs="Times New Roman"/>
          <w:color w:val="FF0000"/>
          <w:sz w:val="24"/>
          <w:szCs w:val="24"/>
          <w:vertAlign w:val="superscript"/>
        </w:rPr>
        <w:t>4</w:t>
      </w:r>
      <w:r w:rsidRPr="00955A3F">
        <w:rPr>
          <w:rFonts w:ascii="Times New Roman" w:hAnsi="Times New Roman" w:cs="Times New Roman"/>
          <w:color w:val="FF0000"/>
          <w:sz w:val="24"/>
          <w:szCs w:val="24"/>
        </w:rPr>
        <w:br/>
      </w:r>
    </w:p>
    <w:p w14:paraId="1D56D5A2" w14:textId="77777777" w:rsidR="00955A3F" w:rsidRPr="00955A3F" w:rsidRDefault="00955A3F" w:rsidP="00955A3F">
      <w:pPr>
        <w:pStyle w:val="ListParagraph"/>
        <w:numPr>
          <w:ilvl w:val="0"/>
          <w:numId w:val="8"/>
        </w:numPr>
        <w:spacing w:before="240" w:after="0" w:line="240" w:lineRule="auto"/>
        <w:rPr>
          <w:rFonts w:ascii="Times New Roman" w:hAnsi="Times New Roman" w:cs="Times New Roman"/>
          <w:color w:val="FF0000"/>
          <w:sz w:val="24"/>
          <w:szCs w:val="24"/>
        </w:rPr>
      </w:pPr>
      <w:r w:rsidRPr="00955A3F">
        <w:rPr>
          <w:rFonts w:ascii="Times New Roman" w:hAnsi="Times New Roman" w:cs="Times New Roman"/>
          <w:color w:val="FF0000"/>
          <w:sz w:val="24"/>
          <w:szCs w:val="24"/>
        </w:rPr>
        <w:t xml:space="preserve">A school administrator shall be on-site at any principal-initiated search; </w:t>
      </w:r>
      <w:r w:rsidRPr="00955A3F">
        <w:rPr>
          <w:rFonts w:ascii="Times New Roman" w:hAnsi="Times New Roman" w:cs="Times New Roman"/>
          <w:color w:val="FF0000"/>
          <w:sz w:val="24"/>
          <w:szCs w:val="24"/>
        </w:rPr>
        <w:br/>
      </w:r>
    </w:p>
    <w:p w14:paraId="274E61A0" w14:textId="77777777" w:rsidR="00955A3F" w:rsidRPr="00955A3F" w:rsidRDefault="00955A3F" w:rsidP="00955A3F">
      <w:pPr>
        <w:pStyle w:val="ListParagraph"/>
        <w:numPr>
          <w:ilvl w:val="0"/>
          <w:numId w:val="8"/>
        </w:numPr>
        <w:spacing w:before="240" w:after="0" w:line="240" w:lineRule="auto"/>
        <w:rPr>
          <w:rFonts w:ascii="Times New Roman" w:hAnsi="Times New Roman" w:cs="Times New Roman"/>
          <w:color w:val="FF0000"/>
          <w:sz w:val="24"/>
          <w:szCs w:val="24"/>
        </w:rPr>
      </w:pPr>
      <w:r w:rsidRPr="00955A3F">
        <w:rPr>
          <w:rFonts w:ascii="Times New Roman" w:hAnsi="Times New Roman" w:cs="Times New Roman"/>
          <w:color w:val="FF0000"/>
          <w:sz w:val="24"/>
          <w:szCs w:val="24"/>
        </w:rPr>
        <w:t>A school administrator shall oversee the search and may end the search at any time; and</w:t>
      </w:r>
      <w:r w:rsidRPr="00955A3F">
        <w:rPr>
          <w:rFonts w:ascii="Times New Roman" w:hAnsi="Times New Roman" w:cs="Times New Roman"/>
          <w:color w:val="FF0000"/>
          <w:sz w:val="24"/>
          <w:szCs w:val="24"/>
        </w:rPr>
        <w:br/>
      </w:r>
    </w:p>
    <w:p w14:paraId="0503EC54" w14:textId="77777777" w:rsidR="00955A3F" w:rsidRPr="00955A3F" w:rsidRDefault="00955A3F" w:rsidP="00955A3F">
      <w:pPr>
        <w:pStyle w:val="ListParagraph"/>
        <w:numPr>
          <w:ilvl w:val="0"/>
          <w:numId w:val="8"/>
        </w:numPr>
        <w:spacing w:before="240" w:after="0" w:line="240" w:lineRule="auto"/>
        <w:rPr>
          <w:rFonts w:ascii="Times New Roman" w:hAnsi="Times New Roman" w:cs="Times New Roman"/>
          <w:color w:val="FF0000"/>
          <w:sz w:val="24"/>
          <w:szCs w:val="24"/>
        </w:rPr>
      </w:pPr>
      <w:r w:rsidRPr="00955A3F">
        <w:rPr>
          <w:rFonts w:ascii="Times New Roman" w:hAnsi="Times New Roman" w:cs="Times New Roman"/>
          <w:color w:val="FF0000"/>
          <w:sz w:val="24"/>
          <w:szCs w:val="24"/>
        </w:rPr>
        <w:t>If a student is under the age of eighteen (18), the principal must notify the student’s parent or guardian within a reasonable time of the search</w:t>
      </w:r>
      <w:r w:rsidRPr="00955A3F">
        <w:rPr>
          <w:rFonts w:ascii="Times New Roman" w:hAnsi="Times New Roman" w:cs="Times New Roman"/>
          <w:color w:val="FF0000"/>
          <w:sz w:val="24"/>
          <w:szCs w:val="24"/>
          <w:vertAlign w:val="superscript"/>
        </w:rPr>
        <w:t>3</w:t>
      </w:r>
      <w:r w:rsidRPr="00955A3F">
        <w:rPr>
          <w:rFonts w:ascii="Times New Roman" w:hAnsi="Times New Roman" w:cs="Times New Roman"/>
          <w:color w:val="FF0000"/>
          <w:sz w:val="24"/>
          <w:szCs w:val="24"/>
        </w:rPr>
        <w:t xml:space="preserve"> </w:t>
      </w:r>
    </w:p>
    <w:p w14:paraId="65D901E6" w14:textId="667243C2" w:rsidR="00955A3F" w:rsidRPr="00955A3F" w:rsidRDefault="00955A3F" w:rsidP="00955A3F">
      <w:pPr>
        <w:spacing w:before="240" w:after="0" w:line="240" w:lineRule="auto"/>
        <w:rPr>
          <w:rFonts w:ascii="Times New Roman" w:hAnsi="Times New Roman" w:cs="Times New Roman"/>
          <w:color w:val="FF0000"/>
          <w:sz w:val="24"/>
          <w:szCs w:val="24"/>
          <w:vertAlign w:val="superscript"/>
        </w:rPr>
      </w:pPr>
      <w:r w:rsidRPr="00955A3F">
        <w:rPr>
          <w:rFonts w:ascii="Times New Roman" w:hAnsi="Times New Roman" w:cs="Times New Roman"/>
          <w:color w:val="FF0000"/>
          <w:sz w:val="24"/>
          <w:szCs w:val="24"/>
        </w:rPr>
        <w:t>If a school resource officer searches a student, based on having probable cause, the principal shall notify the Director of Schools/designee.</w:t>
      </w:r>
      <w:r w:rsidRPr="00955A3F">
        <w:rPr>
          <w:rFonts w:ascii="Times New Roman" w:hAnsi="Times New Roman" w:cs="Times New Roman"/>
          <w:color w:val="FF0000"/>
          <w:sz w:val="24"/>
          <w:szCs w:val="24"/>
          <w:vertAlign w:val="superscript"/>
        </w:rPr>
        <w:t>5</w:t>
      </w:r>
    </w:p>
    <w:p w14:paraId="0EFE3A4B" w14:textId="5A80920D" w:rsidR="00C45672" w:rsidRPr="00A72FE2" w:rsidRDefault="00C45672" w:rsidP="00955A3F">
      <w:pPr>
        <w:spacing w:before="240" w:after="0" w:line="240" w:lineRule="auto"/>
        <w:jc w:val="both"/>
        <w:rPr>
          <w:rFonts w:ascii="Times New Roman" w:hAnsi="Times New Roman" w:cs="Times New Roman"/>
          <w:sz w:val="24"/>
          <w:szCs w:val="24"/>
          <w:vertAlign w:val="superscript"/>
        </w:rPr>
      </w:pPr>
      <w:proofErr w:type="gramStart"/>
      <w:r w:rsidRPr="00A72FE2">
        <w:rPr>
          <w:rFonts w:ascii="Times New Roman" w:hAnsi="Times New Roman" w:cs="Times New Roman"/>
          <w:sz w:val="24"/>
          <w:szCs w:val="24"/>
        </w:rPr>
        <w:t>In order to</w:t>
      </w:r>
      <w:proofErr w:type="gramEnd"/>
      <w:r w:rsidRPr="00A72FE2">
        <w:rPr>
          <w:rFonts w:ascii="Times New Roman" w:hAnsi="Times New Roman" w:cs="Times New Roman"/>
          <w:sz w:val="24"/>
          <w:szCs w:val="24"/>
        </w:rPr>
        <w:t xml:space="preserve"> ensure a safe and secure learning environment, the Director of Schools shall develop procedures regarding the searching of students, lockers, vehicles, and containers which are consistent with state law. The Director of Schools shall develop additional procedures to ensure compliance with </w:t>
      </w:r>
      <w:proofErr w:type="gramStart"/>
      <w:r w:rsidRPr="00A72FE2">
        <w:rPr>
          <w:rFonts w:ascii="Times New Roman" w:hAnsi="Times New Roman" w:cs="Times New Roman"/>
          <w:sz w:val="24"/>
          <w:szCs w:val="24"/>
        </w:rPr>
        <w:t>all of</w:t>
      </w:r>
      <w:proofErr w:type="gramEnd"/>
      <w:r w:rsidRPr="00A72FE2">
        <w:rPr>
          <w:rFonts w:ascii="Times New Roman" w:hAnsi="Times New Roman" w:cs="Times New Roman"/>
          <w:sz w:val="24"/>
          <w:szCs w:val="24"/>
        </w:rPr>
        <w:t xml:space="preserve"> the provisions of the School Security Act of 1981.</w:t>
      </w:r>
      <w:r w:rsidR="00955A3F" w:rsidRPr="00955A3F">
        <w:rPr>
          <w:rFonts w:ascii="Times New Roman" w:hAnsi="Times New Roman" w:cs="Times New Roman"/>
          <w:color w:val="FF0000"/>
          <w:sz w:val="24"/>
          <w:szCs w:val="24"/>
          <w:vertAlign w:val="superscript"/>
        </w:rPr>
        <w:t>6</w:t>
      </w:r>
    </w:p>
    <w:tbl>
      <w:tblPr>
        <w:tblStyle w:val="TableGrid"/>
        <w:tblpPr w:leftFromText="180" w:rightFromText="180" w:vertAnchor="text" w:horzAnchor="margin" w:tblpY="24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1"/>
        <w:gridCol w:w="4247"/>
      </w:tblGrid>
      <w:tr w:rsidR="00CE6456" w:rsidRPr="007F34C4" w14:paraId="0EE58997" w14:textId="77777777" w:rsidTr="00955A3F">
        <w:trPr>
          <w:trHeight w:val="159"/>
        </w:trPr>
        <w:tc>
          <w:tcPr>
            <w:tcW w:w="5651" w:type="dxa"/>
            <w:tcBorders>
              <w:bottom w:val="single" w:sz="4" w:space="0" w:color="auto"/>
            </w:tcBorders>
          </w:tcPr>
          <w:p w14:paraId="4FDD8CB2" w14:textId="77777777" w:rsidR="00CE6456" w:rsidRPr="007F34C4" w:rsidRDefault="00CE6456" w:rsidP="006B19DD">
            <w:pPr>
              <w:spacing w:before="240"/>
              <w:jc w:val="both"/>
              <w:rPr>
                <w:rFonts w:ascii="Times New Roman" w:hAnsi="Times New Roman" w:cs="Times New Roman"/>
                <w:color w:val="000000"/>
                <w:sz w:val="18"/>
                <w:szCs w:val="18"/>
              </w:rPr>
            </w:pPr>
          </w:p>
        </w:tc>
        <w:tc>
          <w:tcPr>
            <w:tcW w:w="4247" w:type="dxa"/>
            <w:tcBorders>
              <w:bottom w:val="single" w:sz="4" w:space="0" w:color="auto"/>
            </w:tcBorders>
          </w:tcPr>
          <w:p w14:paraId="016B5D43" w14:textId="77777777" w:rsidR="00CE6456" w:rsidRPr="007F34C4" w:rsidRDefault="00CE6456" w:rsidP="006B19DD">
            <w:pPr>
              <w:spacing w:before="240"/>
              <w:jc w:val="both"/>
              <w:rPr>
                <w:rFonts w:ascii="Times New Roman" w:hAnsi="Times New Roman" w:cs="Times New Roman"/>
                <w:color w:val="000000"/>
                <w:sz w:val="18"/>
                <w:szCs w:val="18"/>
              </w:rPr>
            </w:pPr>
          </w:p>
        </w:tc>
      </w:tr>
      <w:tr w:rsidR="00CE6456" w:rsidRPr="007F34C4" w14:paraId="57FFF955" w14:textId="77777777" w:rsidTr="00955A3F">
        <w:trPr>
          <w:trHeight w:val="240"/>
        </w:trPr>
        <w:tc>
          <w:tcPr>
            <w:tcW w:w="5651" w:type="dxa"/>
            <w:tcBorders>
              <w:top w:val="single" w:sz="4" w:space="0" w:color="auto"/>
            </w:tcBorders>
          </w:tcPr>
          <w:p w14:paraId="16DC2CD1" w14:textId="77777777" w:rsidR="00CE6456" w:rsidRPr="007F34C4" w:rsidRDefault="00CE6456" w:rsidP="006B19DD">
            <w:pPr>
              <w:spacing w:before="120"/>
              <w:ind w:right="720"/>
              <w:jc w:val="both"/>
              <w:rPr>
                <w:rFonts w:ascii="Times New Roman" w:hAnsi="Times New Roman" w:cs="Times New Roman"/>
                <w:color w:val="000000"/>
                <w:sz w:val="18"/>
                <w:szCs w:val="18"/>
              </w:rPr>
            </w:pPr>
            <w:r w:rsidRPr="007F34C4">
              <w:rPr>
                <w:rFonts w:ascii="Times New Roman" w:hAnsi="Times New Roman" w:cs="Times New Roman"/>
                <w:color w:val="000000"/>
                <w:sz w:val="18"/>
                <w:szCs w:val="18"/>
              </w:rPr>
              <w:t>Legal References</w:t>
            </w:r>
          </w:p>
        </w:tc>
        <w:tc>
          <w:tcPr>
            <w:tcW w:w="4247" w:type="dxa"/>
            <w:tcBorders>
              <w:top w:val="single" w:sz="4" w:space="0" w:color="auto"/>
            </w:tcBorders>
          </w:tcPr>
          <w:p w14:paraId="17B00D6E" w14:textId="77777777" w:rsidR="00CE6456" w:rsidRPr="007F34C4" w:rsidRDefault="00CE6456" w:rsidP="006B19DD">
            <w:pPr>
              <w:spacing w:before="120"/>
              <w:jc w:val="both"/>
              <w:rPr>
                <w:rFonts w:ascii="Times New Roman" w:hAnsi="Times New Roman" w:cs="Times New Roman"/>
                <w:color w:val="000000"/>
                <w:sz w:val="18"/>
                <w:szCs w:val="18"/>
              </w:rPr>
            </w:pPr>
            <w:r w:rsidRPr="007F34C4">
              <w:rPr>
                <w:rFonts w:ascii="Times New Roman" w:hAnsi="Times New Roman" w:cs="Times New Roman"/>
                <w:color w:val="000000"/>
                <w:sz w:val="18"/>
                <w:szCs w:val="18"/>
              </w:rPr>
              <w:t>Cross References</w:t>
            </w:r>
          </w:p>
        </w:tc>
      </w:tr>
      <w:tr w:rsidR="00CE6456" w:rsidRPr="007F34C4" w14:paraId="34862BFF" w14:textId="77777777" w:rsidTr="00955A3F">
        <w:trPr>
          <w:trHeight w:val="1401"/>
        </w:trPr>
        <w:tc>
          <w:tcPr>
            <w:tcW w:w="5651" w:type="dxa"/>
          </w:tcPr>
          <w:p w14:paraId="120D1533" w14:textId="77777777" w:rsidR="00CE6456" w:rsidRPr="00955A3F" w:rsidRDefault="00000000" w:rsidP="006B19DD">
            <w:pPr>
              <w:pStyle w:val="ListParagraph"/>
              <w:numPr>
                <w:ilvl w:val="0"/>
                <w:numId w:val="3"/>
              </w:numPr>
              <w:spacing w:before="240"/>
              <w:ind w:right="720"/>
              <w:jc w:val="both"/>
              <w:rPr>
                <w:rFonts w:ascii="Times New Roman" w:hAnsi="Times New Roman" w:cs="Times New Roman"/>
                <w:color w:val="000000"/>
                <w:sz w:val="18"/>
                <w:szCs w:val="18"/>
              </w:rPr>
            </w:pPr>
            <w:hyperlink r:id="rId8">
              <w:r w:rsidR="00CE6456" w:rsidRPr="30D32424">
                <w:rPr>
                  <w:rStyle w:val="Hyperlink"/>
                  <w:rFonts w:ascii="Times New Roman" w:hAnsi="Times New Roman" w:cs="Times New Roman"/>
                  <w:sz w:val="18"/>
                  <w:szCs w:val="18"/>
                </w:rPr>
                <w:t>TCA 49-6-4203(b)</w:t>
              </w:r>
            </w:hyperlink>
          </w:p>
          <w:p w14:paraId="7A3CFA30" w14:textId="77777777" w:rsidR="00955A3F" w:rsidRPr="00955A3F" w:rsidRDefault="00000000" w:rsidP="00955A3F">
            <w:pPr>
              <w:pStyle w:val="ListParagraph"/>
              <w:numPr>
                <w:ilvl w:val="0"/>
                <w:numId w:val="3"/>
              </w:numPr>
              <w:spacing w:before="240"/>
              <w:ind w:right="720"/>
              <w:jc w:val="both"/>
              <w:rPr>
                <w:rFonts w:ascii="Times New Roman" w:hAnsi="Times New Roman" w:cs="Times New Roman"/>
                <w:color w:val="FF0000"/>
                <w:sz w:val="18"/>
                <w:szCs w:val="18"/>
              </w:rPr>
            </w:pPr>
            <w:hyperlink r:id="rId9" w:history="1">
              <w:r w:rsidR="00955A3F" w:rsidRPr="00955A3F">
                <w:rPr>
                  <w:rStyle w:val="Hyperlink"/>
                  <w:rFonts w:ascii="Times New Roman" w:hAnsi="Times New Roman" w:cs="Times New Roman"/>
                  <w:color w:val="FF0000"/>
                  <w:sz w:val="18"/>
                  <w:szCs w:val="18"/>
                </w:rPr>
                <w:t>TCA 49-6-4204(a)</w:t>
              </w:r>
            </w:hyperlink>
            <w:r w:rsidR="00955A3F" w:rsidRPr="00955A3F">
              <w:rPr>
                <w:rFonts w:ascii="Times New Roman" w:hAnsi="Times New Roman" w:cs="Times New Roman"/>
                <w:color w:val="FF0000"/>
                <w:sz w:val="18"/>
                <w:szCs w:val="18"/>
              </w:rPr>
              <w:t xml:space="preserve">; </w:t>
            </w:r>
            <w:hyperlink r:id="rId10" w:history="1">
              <w:r w:rsidR="00955A3F" w:rsidRPr="00955A3F">
                <w:rPr>
                  <w:rStyle w:val="Hyperlink"/>
                  <w:rFonts w:ascii="Times New Roman" w:hAnsi="Times New Roman" w:cs="Times New Roman"/>
                  <w:color w:val="FF0000"/>
                  <w:sz w:val="18"/>
                  <w:szCs w:val="18"/>
                </w:rPr>
                <w:t>TCA 49-6-4205(a)</w:t>
              </w:r>
            </w:hyperlink>
          </w:p>
          <w:p w14:paraId="1056FE19" w14:textId="77777777" w:rsidR="00955A3F" w:rsidRPr="00955A3F" w:rsidRDefault="00000000" w:rsidP="00955A3F">
            <w:pPr>
              <w:pStyle w:val="ListParagraph"/>
              <w:numPr>
                <w:ilvl w:val="0"/>
                <w:numId w:val="3"/>
              </w:numPr>
              <w:spacing w:before="240"/>
              <w:ind w:right="720"/>
              <w:jc w:val="both"/>
              <w:rPr>
                <w:rFonts w:ascii="Times New Roman" w:hAnsi="Times New Roman" w:cs="Times New Roman"/>
                <w:color w:val="FF0000"/>
                <w:sz w:val="18"/>
                <w:szCs w:val="18"/>
              </w:rPr>
            </w:pPr>
            <w:hyperlink r:id="rId11" w:history="1">
              <w:r w:rsidR="00955A3F" w:rsidRPr="00955A3F">
                <w:rPr>
                  <w:rStyle w:val="Hyperlink"/>
                  <w:rFonts w:ascii="Times New Roman" w:hAnsi="Times New Roman" w:cs="Times New Roman"/>
                  <w:color w:val="FF0000"/>
                  <w:sz w:val="18"/>
                  <w:szCs w:val="18"/>
                </w:rPr>
                <w:t>Public Acts of 2025, Chapter No. 244</w:t>
              </w:r>
            </w:hyperlink>
          </w:p>
          <w:p w14:paraId="745EC5E4" w14:textId="77777777" w:rsidR="00955A3F" w:rsidRPr="00955A3F" w:rsidRDefault="00000000" w:rsidP="00955A3F">
            <w:pPr>
              <w:pStyle w:val="ListParagraph"/>
              <w:numPr>
                <w:ilvl w:val="0"/>
                <w:numId w:val="3"/>
              </w:numPr>
              <w:spacing w:before="240"/>
              <w:ind w:right="720"/>
              <w:jc w:val="both"/>
              <w:rPr>
                <w:rFonts w:ascii="Times New Roman" w:hAnsi="Times New Roman" w:cs="Times New Roman"/>
                <w:color w:val="FF0000"/>
                <w:sz w:val="18"/>
                <w:szCs w:val="18"/>
              </w:rPr>
            </w:pPr>
            <w:hyperlink r:id="rId12" w:history="1">
              <w:r w:rsidR="00955A3F" w:rsidRPr="00955A3F">
                <w:rPr>
                  <w:rStyle w:val="Hyperlink"/>
                  <w:rFonts w:ascii="Times New Roman" w:hAnsi="Times New Roman" w:cs="Times New Roman"/>
                  <w:color w:val="FF0000"/>
                  <w:sz w:val="18"/>
                  <w:szCs w:val="18"/>
                </w:rPr>
                <w:t>TCA 49-6-4205(b)</w:t>
              </w:r>
            </w:hyperlink>
          </w:p>
          <w:p w14:paraId="446A70C0" w14:textId="274A6FA5" w:rsidR="00955A3F" w:rsidRPr="00955A3F" w:rsidRDefault="00000000" w:rsidP="00955A3F">
            <w:pPr>
              <w:pStyle w:val="ListParagraph"/>
              <w:numPr>
                <w:ilvl w:val="0"/>
                <w:numId w:val="3"/>
              </w:numPr>
              <w:spacing w:before="240"/>
              <w:ind w:right="720"/>
              <w:jc w:val="both"/>
              <w:rPr>
                <w:rFonts w:ascii="Times New Roman" w:hAnsi="Times New Roman" w:cs="Times New Roman"/>
                <w:color w:val="FF0000"/>
                <w:sz w:val="18"/>
                <w:szCs w:val="18"/>
              </w:rPr>
            </w:pPr>
            <w:hyperlink r:id="rId13" w:history="1">
              <w:r w:rsidR="00955A3F" w:rsidRPr="00955A3F">
                <w:rPr>
                  <w:rStyle w:val="Hyperlink"/>
                  <w:rFonts w:ascii="Times New Roman" w:hAnsi="Times New Roman" w:cs="Times New Roman"/>
                  <w:color w:val="FF0000"/>
                  <w:sz w:val="18"/>
                  <w:szCs w:val="18"/>
                </w:rPr>
                <w:t>State v. R.D.S., No. M200801724COAR3JV, 2009 WL 2136324, at *1 (Tenn. Ct. App. July 16, 2009)</w:t>
              </w:r>
            </w:hyperlink>
          </w:p>
          <w:p w14:paraId="1AF3031F" w14:textId="77777777" w:rsidR="00CE6456" w:rsidRPr="007F34C4" w:rsidRDefault="00000000" w:rsidP="006B19DD">
            <w:pPr>
              <w:pStyle w:val="ListParagraph"/>
              <w:numPr>
                <w:ilvl w:val="0"/>
                <w:numId w:val="3"/>
              </w:numPr>
              <w:spacing w:before="240"/>
              <w:ind w:right="720"/>
              <w:jc w:val="both"/>
              <w:rPr>
                <w:rFonts w:ascii="Times New Roman" w:hAnsi="Times New Roman" w:cs="Times New Roman"/>
                <w:color w:val="000000"/>
                <w:sz w:val="18"/>
                <w:szCs w:val="18"/>
              </w:rPr>
            </w:pPr>
            <w:hyperlink r:id="rId14">
              <w:r w:rsidR="00CE6456" w:rsidRPr="30D32424">
                <w:rPr>
                  <w:rStyle w:val="Hyperlink"/>
                  <w:rFonts w:ascii="Times New Roman" w:hAnsi="Times New Roman" w:cs="Times New Roman"/>
                  <w:sz w:val="18"/>
                  <w:szCs w:val="18"/>
                </w:rPr>
                <w:t>TCA 49-6-4201</w:t>
              </w:r>
            </w:hyperlink>
            <w:r w:rsidR="00CE6456" w:rsidRPr="30D32424">
              <w:rPr>
                <w:rFonts w:ascii="Times New Roman" w:hAnsi="Times New Roman" w:cs="Times New Roman"/>
                <w:color w:val="000000" w:themeColor="text1"/>
                <w:sz w:val="18"/>
                <w:szCs w:val="18"/>
              </w:rPr>
              <w:t xml:space="preserve">; </w:t>
            </w:r>
            <w:hyperlink r:id="rId15">
              <w:r w:rsidR="00CE6456" w:rsidRPr="30D32424">
                <w:rPr>
                  <w:rStyle w:val="Hyperlink"/>
                  <w:rFonts w:ascii="Times New Roman" w:hAnsi="Times New Roman" w:cs="Times New Roman"/>
                  <w:sz w:val="18"/>
                  <w:szCs w:val="18"/>
                </w:rPr>
                <w:t xml:space="preserve">Tenn. Op. </w:t>
              </w:r>
              <w:proofErr w:type="spellStart"/>
              <w:r w:rsidR="00CE6456" w:rsidRPr="30D32424">
                <w:rPr>
                  <w:rStyle w:val="Hyperlink"/>
                  <w:rFonts w:ascii="Times New Roman" w:hAnsi="Times New Roman" w:cs="Times New Roman"/>
                  <w:sz w:val="18"/>
                  <w:szCs w:val="18"/>
                </w:rPr>
                <w:t>Att’y</w:t>
              </w:r>
              <w:proofErr w:type="spellEnd"/>
              <w:r w:rsidR="00CE6456" w:rsidRPr="30D32424">
                <w:rPr>
                  <w:rStyle w:val="Hyperlink"/>
                  <w:rFonts w:ascii="Times New Roman" w:hAnsi="Times New Roman" w:cs="Times New Roman"/>
                  <w:sz w:val="18"/>
                  <w:szCs w:val="18"/>
                </w:rPr>
                <w:t xml:space="preserve"> Gen. No. 14-21 (February 24, 2014)</w:t>
              </w:r>
            </w:hyperlink>
          </w:p>
        </w:tc>
        <w:tc>
          <w:tcPr>
            <w:tcW w:w="4247" w:type="dxa"/>
          </w:tcPr>
          <w:p w14:paraId="77CB7B93" w14:textId="77777777" w:rsidR="00CE6456" w:rsidRPr="007F34C4" w:rsidRDefault="00CE6456" w:rsidP="006B19DD">
            <w:pPr>
              <w:spacing w:before="240"/>
              <w:rPr>
                <w:rFonts w:ascii="Times New Roman" w:hAnsi="Times New Roman" w:cs="Times New Roman"/>
                <w:color w:val="000000"/>
                <w:sz w:val="18"/>
                <w:szCs w:val="18"/>
              </w:rPr>
            </w:pPr>
            <w:r w:rsidRPr="007F34C4">
              <w:rPr>
                <w:rFonts w:ascii="Times New Roman" w:hAnsi="Times New Roman" w:cs="Times New Roman"/>
                <w:color w:val="000000"/>
                <w:sz w:val="18"/>
                <w:szCs w:val="18"/>
              </w:rPr>
              <w:t>Traffic and Parking Controls 3.403</w:t>
            </w:r>
          </w:p>
          <w:p w14:paraId="5450A2E6" w14:textId="77777777" w:rsidR="00CE6456" w:rsidRPr="007F34C4" w:rsidRDefault="00CE6456" w:rsidP="006B19DD">
            <w:pPr>
              <w:rPr>
                <w:rFonts w:ascii="Times New Roman" w:hAnsi="Times New Roman" w:cs="Times New Roman"/>
                <w:color w:val="000000"/>
                <w:sz w:val="18"/>
                <w:szCs w:val="18"/>
              </w:rPr>
            </w:pPr>
            <w:r w:rsidRPr="007F34C4">
              <w:rPr>
                <w:rFonts w:ascii="Times New Roman" w:hAnsi="Times New Roman" w:cs="Times New Roman"/>
                <w:color w:val="000000"/>
                <w:sz w:val="18"/>
                <w:szCs w:val="18"/>
              </w:rPr>
              <w:t xml:space="preserve">Procedural Due Process 6.302        </w:t>
            </w:r>
            <w:r w:rsidRPr="007F34C4">
              <w:rPr>
                <w:rFonts w:ascii="Times New Roman" w:hAnsi="Times New Roman" w:cs="Times New Roman"/>
                <w:color w:val="000000"/>
                <w:sz w:val="18"/>
                <w:szCs w:val="18"/>
              </w:rPr>
              <w:br/>
            </w:r>
            <w:r w:rsidRPr="007F34C4">
              <w:rPr>
                <w:rFonts w:ascii="Times New Roman" w:hAnsi="Times New Roman" w:cs="Times New Roman"/>
                <w:sz w:val="18"/>
                <w:szCs w:val="18"/>
              </w:rPr>
              <w:t xml:space="preserve">Reporting Child Abuse </w:t>
            </w:r>
            <w:r w:rsidRPr="007F34C4">
              <w:rPr>
                <w:rFonts w:ascii="Times New Roman" w:hAnsi="Times New Roman" w:cs="Times New Roman"/>
                <w:color w:val="000000"/>
                <w:sz w:val="18"/>
                <w:szCs w:val="18"/>
              </w:rPr>
              <w:t>6.409</w:t>
            </w:r>
          </w:p>
        </w:tc>
      </w:tr>
    </w:tbl>
    <w:p w14:paraId="770E9FF8" w14:textId="444A02C7" w:rsidR="00C45672" w:rsidRPr="00A72FE2" w:rsidRDefault="00C45672" w:rsidP="00C45672">
      <w:pPr>
        <w:spacing w:before="240" w:after="0" w:line="240" w:lineRule="auto"/>
        <w:rPr>
          <w:rFonts w:ascii="Times New Roman" w:hAnsi="Times New Roman" w:cs="Times New Roman"/>
          <w:sz w:val="24"/>
          <w:szCs w:val="24"/>
        </w:rPr>
        <w:sectPr w:rsidR="00C45672" w:rsidRPr="00A72FE2" w:rsidSect="0089292A">
          <w:headerReference w:type="default" r:id="rId16"/>
          <w:footerReference w:type="first" r:id="rId17"/>
          <w:endnotePr>
            <w:numFmt w:val="decimal"/>
          </w:endnotePr>
          <w:pgSz w:w="12240" w:h="15840"/>
          <w:pgMar w:top="1440" w:right="1152" w:bottom="1440" w:left="1152" w:header="720" w:footer="720" w:gutter="0"/>
          <w:lnNumType w:countBy="1"/>
          <w:cols w:space="720"/>
          <w:titlePg/>
          <w:docGrid w:linePitch="360"/>
        </w:sectPr>
      </w:pPr>
    </w:p>
    <w:p w14:paraId="0E475835" w14:textId="62636EAE" w:rsidR="00CB7BA8" w:rsidRPr="008C0AC4" w:rsidRDefault="00CB7BA8" w:rsidP="00955A3F">
      <w:pPr>
        <w:suppressLineNumbers/>
        <w:tabs>
          <w:tab w:val="left" w:pos="720"/>
        </w:tabs>
        <w:autoSpaceDE w:val="0"/>
        <w:autoSpaceDN w:val="0"/>
        <w:adjustRightInd w:val="0"/>
        <w:spacing w:after="0" w:line="240" w:lineRule="auto"/>
        <w:contextualSpacing/>
        <w:textAlignment w:val="center"/>
        <w:rPr>
          <w:rFonts w:ascii="Times New Roman" w:hAnsi="Times New Roman" w:cs="Times New Roman"/>
          <w:color w:val="000000"/>
          <w:sz w:val="24"/>
          <w:szCs w:val="24"/>
        </w:rPr>
      </w:pPr>
    </w:p>
    <w:sectPr w:rsidR="00CB7BA8" w:rsidRPr="008C0AC4" w:rsidSect="0089292A">
      <w:headerReference w:type="default" r:id="rId18"/>
      <w:footerReference w:type="default" r:id="rId19"/>
      <w:footerReference w:type="first" r:id="rId20"/>
      <w:endnotePr>
        <w:numFmt w:val="decimal"/>
      </w:endnotePr>
      <w:pgSz w:w="12240" w:h="15840"/>
      <w:pgMar w:top="1440" w:right="1152" w:bottom="1440" w:left="1152" w:header="720" w:footer="720" w:gutter="0"/>
      <w:lnNumType w:countBy="1" w:restart="newSection"/>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37BDF" w14:textId="77777777" w:rsidR="00E83C7D" w:rsidRDefault="00E83C7D" w:rsidP="003D2A67">
      <w:pPr>
        <w:spacing w:after="0" w:line="240" w:lineRule="auto"/>
      </w:pPr>
      <w:r>
        <w:separator/>
      </w:r>
    </w:p>
  </w:endnote>
  <w:endnote w:type="continuationSeparator" w:id="0">
    <w:p w14:paraId="09CE8072" w14:textId="77777777" w:rsidR="00E83C7D" w:rsidRDefault="00E83C7D" w:rsidP="003D2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FC871" w14:textId="77777777" w:rsidR="00C45672" w:rsidRDefault="00C45672" w:rsidP="00DB5D2F">
    <w:pPr>
      <w:pStyle w:val="Footer"/>
      <w:tabs>
        <w:tab w:val="clear" w:pos="4680"/>
        <w:tab w:val="clear" w:pos="9360"/>
        <w:tab w:val="left" w:pos="1365"/>
      </w:tabs>
      <w:rPr>
        <w:rFonts w:ascii="Times New Roman" w:hAnsi="Times New Roman" w:cs="Times New Roman"/>
        <w:sz w:val="16"/>
        <w:szCs w:val="16"/>
      </w:rPr>
    </w:pPr>
    <w:r>
      <w:rPr>
        <w:rFonts w:ascii="Times New Roman" w:hAnsi="Times New Roman" w:cs="Times New Roman"/>
        <w:noProof/>
        <w:sz w:val="16"/>
        <w:szCs w:val="16"/>
      </w:rPr>
      <mc:AlternateContent>
        <mc:Choice Requires="wps">
          <w:drawing>
            <wp:anchor distT="0" distB="0" distL="114300" distR="114300" simplePos="0" relativeHeight="251663360" behindDoc="0" locked="0" layoutInCell="1" allowOverlap="1" wp14:anchorId="699B2860" wp14:editId="0068DF8B">
              <wp:simplePos x="0" y="0"/>
              <wp:positionH relativeFrom="column">
                <wp:posOffset>-131019</wp:posOffset>
              </wp:positionH>
              <wp:positionV relativeFrom="paragraph">
                <wp:posOffset>83555</wp:posOffset>
              </wp:positionV>
              <wp:extent cx="6653170" cy="0"/>
              <wp:effectExtent l="0" t="0" r="14605" b="19050"/>
              <wp:wrapNone/>
              <wp:docPr id="4" name="Straight Connector 4"/>
              <wp:cNvGraphicFramePr/>
              <a:graphic xmlns:a="http://schemas.openxmlformats.org/drawingml/2006/main">
                <a:graphicData uri="http://schemas.microsoft.com/office/word/2010/wordprocessingShape">
                  <wps:wsp>
                    <wps:cNvCnPr/>
                    <wps:spPr>
                      <a:xfrm>
                        <a:off x="0" y="0"/>
                        <a:ext cx="665317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du="http://schemas.microsoft.com/office/word/2023/wordml/word16du" xmlns:w16sdtfl="http://schemas.microsoft.com/office/word/2024/wordml/sdtformatlock">
          <w:pict>
            <v:line w14:anchorId="01BBD6AB" id="Straight Connector 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3pt,6.6pt" to="513.55pt,6.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" strokecolor="black [3040]" strokeweight="1.5pt"/>
          </w:pict>
        </mc:Fallback>
      </mc:AlternateContent>
    </w:r>
  </w:p>
  <w:p w14:paraId="50096BB8" w14:textId="1619F1CB" w:rsidR="00C45672" w:rsidRPr="00DB5D2F" w:rsidRDefault="00C45672" w:rsidP="00DB5D2F">
    <w:pPr>
      <w:pStyle w:val="Footer"/>
      <w:tabs>
        <w:tab w:val="clear" w:pos="4680"/>
        <w:tab w:val="clear" w:pos="9360"/>
        <w:tab w:val="left" w:pos="1365"/>
      </w:tabs>
      <w:spacing w:before="60"/>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 xml:space="preserve">Version Date: </w:t>
    </w:r>
    <w:r>
      <w:rPr>
        <w:rFonts w:ascii="Times New Roman" w:hAnsi="Times New Roman" w:cs="Times New Roman"/>
        <w:sz w:val="16"/>
        <w:szCs w:val="16"/>
      </w:rPr>
      <w:fldChar w:fldCharType="begin"/>
    </w:r>
    <w:r>
      <w:rPr>
        <w:rFonts w:ascii="Times New Roman" w:hAnsi="Times New Roman" w:cs="Times New Roman"/>
        <w:sz w:val="16"/>
        <w:szCs w:val="16"/>
      </w:rPr>
      <w:instrText xml:space="preserve"> DATE \@ "MMMM d, yyyy" </w:instrText>
    </w:r>
    <w:r>
      <w:rPr>
        <w:rFonts w:ascii="Times New Roman" w:hAnsi="Times New Roman" w:cs="Times New Roman"/>
        <w:sz w:val="16"/>
        <w:szCs w:val="16"/>
      </w:rPr>
      <w:fldChar w:fldCharType="separate"/>
    </w:r>
    <w:r w:rsidR="00C36910">
      <w:rPr>
        <w:rFonts w:ascii="Times New Roman" w:hAnsi="Times New Roman" w:cs="Times New Roman"/>
        <w:noProof/>
        <w:sz w:val="16"/>
        <w:szCs w:val="16"/>
      </w:rPr>
      <w:t>July 24, 2025</w:t>
    </w:r>
    <w:r>
      <w:rPr>
        <w:rFonts w:ascii="Times New Roman" w:hAnsi="Times New Roman" w:cs="Times New Roman"/>
        <w:sz w:val="16"/>
        <w:szCs w:val="16"/>
      </w:rPr>
      <w:fldChar w:fldCharType="end"/>
    </w:r>
    <w:r w:rsidRPr="00DB5D2F">
      <w:rPr>
        <w:rFonts w:ascii="Times New Roman" w:hAnsi="Times New Roman" w:cs="Times New Roman"/>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E7FDC" w14:textId="3B468718" w:rsidR="00E624BE" w:rsidRPr="003D2A67" w:rsidRDefault="00E624BE">
    <w:pPr>
      <w:pStyle w:val="Footer"/>
      <w:jc w:val="right"/>
      <w:rPr>
        <w:rFonts w:ascii="Times New Roman" w:hAnsi="Times New Roman" w:cs="Times New Roman"/>
        <w:sz w:val="16"/>
        <w:szCs w:val="16"/>
      </w:rPr>
    </w:pPr>
    <w:r w:rsidRPr="003D2A67">
      <w:rPr>
        <w:rFonts w:ascii="Times New Roman" w:hAnsi="Times New Roman" w:cs="Times New Roman"/>
        <w:sz w:val="16"/>
        <w:szCs w:val="16"/>
      </w:rPr>
      <w:t xml:space="preserve">Page </w:t>
    </w:r>
    <w:sdt>
      <w:sdtPr>
        <w:rPr>
          <w:rFonts w:ascii="Times New Roman" w:hAnsi="Times New Roman" w:cs="Times New Roman"/>
          <w:sz w:val="16"/>
          <w:szCs w:val="16"/>
        </w:rPr>
        <w:id w:val="943037707"/>
        <w:docPartObj>
          <w:docPartGallery w:val="Page Numbers (Bottom of Page)"/>
          <w:docPartUnique/>
        </w:docPartObj>
      </w:sdtPr>
      <w:sdtEndPr>
        <w:rPr>
          <w:noProof/>
        </w:rPr>
      </w:sdtEndPr>
      <w:sdtContent>
        <w:r w:rsidRPr="003D2A67">
          <w:rPr>
            <w:rFonts w:ascii="Times New Roman" w:hAnsi="Times New Roman" w:cs="Times New Roman"/>
            <w:sz w:val="16"/>
            <w:szCs w:val="16"/>
          </w:rPr>
          <w:fldChar w:fldCharType="begin"/>
        </w:r>
        <w:r w:rsidRPr="003D2A67">
          <w:rPr>
            <w:rFonts w:ascii="Times New Roman" w:hAnsi="Times New Roman" w:cs="Times New Roman"/>
            <w:sz w:val="16"/>
            <w:szCs w:val="16"/>
          </w:rPr>
          <w:instrText xml:space="preserve"> PAGE   \* MERGEFORMAT </w:instrText>
        </w:r>
        <w:r w:rsidRPr="003D2A67">
          <w:rPr>
            <w:rFonts w:ascii="Times New Roman" w:hAnsi="Times New Roman" w:cs="Times New Roman"/>
            <w:sz w:val="16"/>
            <w:szCs w:val="16"/>
          </w:rPr>
          <w:fldChar w:fldCharType="separate"/>
        </w:r>
        <w:r w:rsidR="00A72FE2">
          <w:rPr>
            <w:rFonts w:ascii="Times New Roman" w:hAnsi="Times New Roman" w:cs="Times New Roman"/>
            <w:noProof/>
            <w:sz w:val="16"/>
            <w:szCs w:val="16"/>
          </w:rPr>
          <w:t>4</w:t>
        </w:r>
        <w:r w:rsidRPr="003D2A67">
          <w:rPr>
            <w:rFonts w:ascii="Times New Roman" w:hAnsi="Times New Roman" w:cs="Times New Roman"/>
            <w:noProof/>
            <w:sz w:val="16"/>
            <w:szCs w:val="16"/>
          </w:rPr>
          <w:fldChar w:fldCharType="end"/>
        </w:r>
        <w:r w:rsidRPr="003D2A67">
          <w:rPr>
            <w:rFonts w:ascii="Times New Roman" w:hAnsi="Times New Roman" w:cs="Times New Roman"/>
            <w:noProof/>
            <w:sz w:val="16"/>
            <w:szCs w:val="16"/>
          </w:rPr>
          <w:t xml:space="preserve"> of </w:t>
        </w:r>
        <w:r w:rsidRPr="003D2A67">
          <w:rPr>
            <w:rFonts w:ascii="Times New Roman" w:hAnsi="Times New Roman" w:cs="Times New Roman"/>
            <w:noProof/>
            <w:sz w:val="16"/>
            <w:szCs w:val="16"/>
          </w:rPr>
          <w:fldChar w:fldCharType="begin"/>
        </w:r>
        <w:r w:rsidRPr="003D2A67">
          <w:rPr>
            <w:rFonts w:ascii="Times New Roman" w:hAnsi="Times New Roman" w:cs="Times New Roman"/>
            <w:noProof/>
            <w:sz w:val="16"/>
            <w:szCs w:val="16"/>
          </w:rPr>
          <w:instrText xml:space="preserve"> NUMPAGES  \# "0" \* Arabic  \* MERGEFORMAT </w:instrText>
        </w:r>
        <w:r w:rsidRPr="003D2A67">
          <w:rPr>
            <w:rFonts w:ascii="Times New Roman" w:hAnsi="Times New Roman" w:cs="Times New Roman"/>
            <w:noProof/>
            <w:sz w:val="16"/>
            <w:szCs w:val="16"/>
          </w:rPr>
          <w:fldChar w:fldCharType="separate"/>
        </w:r>
        <w:r w:rsidR="00A72FE2">
          <w:rPr>
            <w:rFonts w:ascii="Times New Roman" w:hAnsi="Times New Roman" w:cs="Times New Roman"/>
            <w:noProof/>
            <w:sz w:val="16"/>
            <w:szCs w:val="16"/>
          </w:rPr>
          <w:t>4</w:t>
        </w:r>
        <w:r w:rsidRPr="003D2A67">
          <w:rPr>
            <w:rFonts w:ascii="Times New Roman" w:hAnsi="Times New Roman" w:cs="Times New Roman"/>
            <w:noProof/>
            <w:sz w:val="16"/>
            <w:szCs w:val="16"/>
          </w:rPr>
          <w:fldChar w:fldCharType="end"/>
        </w:r>
      </w:sdtContent>
    </w:sdt>
  </w:p>
  <w:p w14:paraId="037BDD2A" w14:textId="77777777" w:rsidR="00E624BE" w:rsidRDefault="00E624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4656B" w14:textId="77777777" w:rsidR="00DB5D2F" w:rsidRDefault="00DB5D2F" w:rsidP="00DB5D2F">
    <w:pPr>
      <w:pStyle w:val="Footer"/>
      <w:tabs>
        <w:tab w:val="clear" w:pos="4680"/>
        <w:tab w:val="clear" w:pos="9360"/>
        <w:tab w:val="left" w:pos="1365"/>
      </w:tabs>
      <w:rPr>
        <w:rFonts w:ascii="Times New Roman" w:hAnsi="Times New Roman" w:cs="Times New Roman"/>
        <w:sz w:val="16"/>
        <w:szCs w:val="16"/>
      </w:rPr>
    </w:pPr>
    <w:r>
      <w:rPr>
        <w:rFonts w:ascii="Times New Roman" w:hAnsi="Times New Roman" w:cs="Times New Roman"/>
        <w:noProof/>
        <w:sz w:val="16"/>
        <w:szCs w:val="16"/>
      </w:rPr>
      <mc:AlternateContent>
        <mc:Choice Requires="wps">
          <w:drawing>
            <wp:anchor distT="0" distB="0" distL="114300" distR="114300" simplePos="0" relativeHeight="251660288" behindDoc="0" locked="0" layoutInCell="1" allowOverlap="1" wp14:anchorId="5E46E2A2" wp14:editId="60715656">
              <wp:simplePos x="0" y="0"/>
              <wp:positionH relativeFrom="column">
                <wp:posOffset>-131019</wp:posOffset>
              </wp:positionH>
              <wp:positionV relativeFrom="paragraph">
                <wp:posOffset>83555</wp:posOffset>
              </wp:positionV>
              <wp:extent cx="6653170" cy="0"/>
              <wp:effectExtent l="0" t="0" r="14605" b="19050"/>
              <wp:wrapNone/>
              <wp:docPr id="1" name="Straight Connector 1"/>
              <wp:cNvGraphicFramePr/>
              <a:graphic xmlns:a="http://schemas.openxmlformats.org/drawingml/2006/main">
                <a:graphicData uri="http://schemas.microsoft.com/office/word/2010/wordprocessingShape">
                  <wps:wsp>
                    <wps:cNvCnPr/>
                    <wps:spPr>
                      <a:xfrm>
                        <a:off x="0" y="0"/>
                        <a:ext cx="665317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du="http://schemas.microsoft.com/office/word/2023/wordml/word16du" xmlns:w16sdtfl="http://schemas.microsoft.com/office/word/2024/wordml/sdtformatlock">
          <w:pict>
            <v:line w14:anchorId="4255BD32" id="Straight Connector 1"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3pt,6.6pt" to="513.55pt,6.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" strokecolor="black [3040]" strokeweight="1.5pt"/>
          </w:pict>
        </mc:Fallback>
      </mc:AlternateContent>
    </w:r>
  </w:p>
  <w:p w14:paraId="10A3AB8A" w14:textId="3B93B7B4" w:rsidR="00DB5D2F" w:rsidRPr="00DB5D2F" w:rsidRDefault="00EA6F36" w:rsidP="00DB5D2F">
    <w:pPr>
      <w:pStyle w:val="Footer"/>
      <w:tabs>
        <w:tab w:val="clear" w:pos="4680"/>
        <w:tab w:val="clear" w:pos="9360"/>
        <w:tab w:val="left" w:pos="1365"/>
      </w:tabs>
      <w:spacing w:before="60"/>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t>Version Date:</w:t>
    </w:r>
    <w:r>
      <w:rPr>
        <w:rFonts w:ascii="Times New Roman" w:hAnsi="Times New Roman" w:cs="Times New Roman"/>
        <w:sz w:val="16"/>
        <w:szCs w:val="16"/>
      </w:rPr>
      <w:t xml:space="preserve"> </w:t>
    </w:r>
    <w:r>
      <w:rPr>
        <w:rFonts w:ascii="Times New Roman" w:hAnsi="Times New Roman" w:cs="Times New Roman"/>
        <w:sz w:val="16"/>
        <w:szCs w:val="16"/>
      </w:rPr>
      <w:fldChar w:fldCharType="begin"/>
    </w:r>
    <w:r>
      <w:rPr>
        <w:rFonts w:ascii="Times New Roman" w:hAnsi="Times New Roman" w:cs="Times New Roman"/>
        <w:sz w:val="16"/>
        <w:szCs w:val="16"/>
      </w:rPr>
      <w:instrText xml:space="preserve"> DATE \@ "MMMM d, yyyy" </w:instrText>
    </w:r>
    <w:r>
      <w:rPr>
        <w:rFonts w:ascii="Times New Roman" w:hAnsi="Times New Roman" w:cs="Times New Roman"/>
        <w:sz w:val="16"/>
        <w:szCs w:val="16"/>
      </w:rPr>
      <w:fldChar w:fldCharType="separate"/>
    </w:r>
    <w:r w:rsidR="00C36910">
      <w:rPr>
        <w:rFonts w:ascii="Times New Roman" w:hAnsi="Times New Roman" w:cs="Times New Roman"/>
        <w:noProof/>
        <w:sz w:val="16"/>
        <w:szCs w:val="16"/>
      </w:rPr>
      <w:t>July 24, 2025</w:t>
    </w:r>
    <w:r>
      <w:rPr>
        <w:rFonts w:ascii="Times New Roman" w:hAnsi="Times New Roman" w:cs="Times New Roman"/>
        <w:sz w:val="16"/>
        <w:szCs w:val="16"/>
      </w:rPr>
      <w:fldChar w:fldCharType="end"/>
    </w:r>
    <w:r w:rsidR="00DB5D2F" w:rsidRPr="00DB5D2F">
      <w:rPr>
        <w:rFonts w:ascii="Times New Roman" w:hAnsi="Times New Roman" w:cs="Times New Roman"/>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34D0D" w14:textId="77777777" w:rsidR="00E83C7D" w:rsidRDefault="00E83C7D" w:rsidP="003D2A67">
      <w:pPr>
        <w:spacing w:after="0" w:line="240" w:lineRule="auto"/>
      </w:pPr>
      <w:r>
        <w:separator/>
      </w:r>
    </w:p>
  </w:footnote>
  <w:footnote w:type="continuationSeparator" w:id="0">
    <w:p w14:paraId="00BA3425" w14:textId="77777777" w:rsidR="00E83C7D" w:rsidRDefault="00E83C7D" w:rsidP="003D2A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D848E" w14:textId="1D31B81C" w:rsidR="00C45672" w:rsidRDefault="00955A3F">
    <w:pPr>
      <w:pStyle w:val="Header"/>
      <w:rPr>
        <w:rFonts w:ascii="Times New Roman" w:hAnsi="Times New Roman" w:cs="Times New Roman"/>
        <w:b/>
        <w:sz w:val="16"/>
        <w:szCs w:val="16"/>
      </w:rPr>
    </w:pPr>
    <w:r>
      <w:rPr>
        <w:rFonts w:ascii="Times New Roman" w:hAnsi="Times New Roman" w:cs="Times New Roman"/>
        <w:b/>
        <w:sz w:val="16"/>
        <w:szCs w:val="16"/>
      </w:rPr>
      <w:t>Questioning Students</w:t>
    </w:r>
    <w:r w:rsidR="00C45672">
      <w:rPr>
        <w:rFonts w:ascii="Times New Roman" w:hAnsi="Times New Roman" w:cs="Times New Roman"/>
        <w:b/>
        <w:sz w:val="16"/>
        <w:szCs w:val="16"/>
      </w:rPr>
      <w:t xml:space="preserve"> and Searches</w:t>
    </w:r>
    <w:r w:rsidR="00C45672">
      <w:rPr>
        <w:rFonts w:ascii="Times New Roman" w:hAnsi="Times New Roman" w:cs="Times New Roman"/>
        <w:b/>
        <w:sz w:val="16"/>
        <w:szCs w:val="16"/>
      </w:rPr>
      <w:tab/>
    </w:r>
    <w:r w:rsidR="00C45672">
      <w:rPr>
        <w:rFonts w:ascii="Times New Roman" w:hAnsi="Times New Roman" w:cs="Times New Roman"/>
        <w:b/>
        <w:sz w:val="16"/>
        <w:szCs w:val="16"/>
      </w:rPr>
      <w:tab/>
      <w:t>6.303</w:t>
    </w:r>
  </w:p>
  <w:p w14:paraId="62931366" w14:textId="77777777" w:rsidR="00C45672" w:rsidRPr="00CB7BA8" w:rsidRDefault="00C45672">
    <w:pPr>
      <w:pStyle w:val="Header"/>
      <w:rPr>
        <w:rFonts w:ascii="Times New Roman" w:hAnsi="Times New Roman" w:cs="Times New Roman"/>
        <w:b/>
        <w:sz w:val="16"/>
        <w:szCs w:val="16"/>
      </w:rPr>
    </w:pPr>
    <w:r>
      <w:rPr>
        <w:rFonts w:ascii="Times New Roman" w:hAnsi="Times New Roman" w:cs="Times New Roman"/>
        <w:b/>
        <w:noProof/>
        <w:sz w:val="16"/>
        <w:szCs w:val="16"/>
      </w:rPr>
      <mc:AlternateContent>
        <mc:Choice Requires="wps">
          <w:drawing>
            <wp:anchor distT="0" distB="0" distL="114300" distR="114300" simplePos="0" relativeHeight="251662336" behindDoc="0" locked="0" layoutInCell="1" allowOverlap="1" wp14:anchorId="1AB7F970" wp14:editId="1EE8F211">
              <wp:simplePos x="0" y="0"/>
              <wp:positionH relativeFrom="column">
                <wp:posOffset>-117043</wp:posOffset>
              </wp:positionH>
              <wp:positionV relativeFrom="paragraph">
                <wp:posOffset>11176</wp:posOffset>
              </wp:positionV>
              <wp:extent cx="6583578" cy="0"/>
              <wp:effectExtent l="0" t="19050" r="8255" b="19050"/>
              <wp:wrapNone/>
              <wp:docPr id="3" name="Straight Connector 3"/>
              <wp:cNvGraphicFramePr/>
              <a:graphic xmlns:a="http://schemas.openxmlformats.org/drawingml/2006/main">
                <a:graphicData uri="http://schemas.microsoft.com/office/word/2010/wordprocessingShape">
                  <wps:wsp>
                    <wps:cNvCnPr/>
                    <wps:spPr>
                      <a:xfrm>
                        <a:off x="0" y="0"/>
                        <a:ext cx="6583578" cy="0"/>
                      </a:xfrm>
                      <a:prstGeom prst="line">
                        <a:avLst/>
                      </a:prstGeom>
                      <a:ln w="28575">
                        <a:solidFill>
                          <a:schemeClr val="tx1">
                            <a:lumMod val="95000"/>
                            <a:lumOff val="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du="http://schemas.microsoft.com/office/word/2023/wordml/word16du" xmlns:w16sdtfl="http://schemas.microsoft.com/office/word/2024/wordml/sdtformatlock">
          <w:pict>
            <v:line w14:anchorId="31ED5ED0" id="Straight Connector 3"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2pt,.9pt" to="509.2pt,.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" strokecolor="#0d0d0d [3069]" strokeweight="2.25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5E089" w14:textId="77777777" w:rsidR="00E624BE" w:rsidRDefault="000D3898">
    <w:pPr>
      <w:pStyle w:val="Header"/>
      <w:rPr>
        <w:rFonts w:ascii="Times New Roman" w:hAnsi="Times New Roman" w:cs="Times New Roman"/>
        <w:b/>
        <w:sz w:val="16"/>
        <w:szCs w:val="16"/>
      </w:rPr>
    </w:pPr>
    <w:r>
      <w:rPr>
        <w:rFonts w:ascii="Times New Roman" w:hAnsi="Times New Roman" w:cs="Times New Roman"/>
        <w:b/>
        <w:sz w:val="16"/>
        <w:szCs w:val="16"/>
      </w:rPr>
      <w:t>Interrogations and Searches</w:t>
    </w:r>
    <w:r w:rsidR="00E624BE">
      <w:rPr>
        <w:rFonts w:ascii="Times New Roman" w:hAnsi="Times New Roman" w:cs="Times New Roman"/>
        <w:b/>
        <w:sz w:val="16"/>
        <w:szCs w:val="16"/>
      </w:rPr>
      <w:tab/>
    </w:r>
    <w:r w:rsidR="00E624BE">
      <w:rPr>
        <w:rFonts w:ascii="Times New Roman" w:hAnsi="Times New Roman" w:cs="Times New Roman"/>
        <w:b/>
        <w:sz w:val="16"/>
        <w:szCs w:val="16"/>
      </w:rPr>
      <w:tab/>
    </w:r>
    <w:r>
      <w:rPr>
        <w:rFonts w:ascii="Times New Roman" w:hAnsi="Times New Roman" w:cs="Times New Roman"/>
        <w:b/>
        <w:sz w:val="16"/>
        <w:szCs w:val="16"/>
      </w:rPr>
      <w:t>6.303</w:t>
    </w:r>
  </w:p>
  <w:p w14:paraId="2733BF36" w14:textId="77777777" w:rsidR="00E624BE" w:rsidRPr="00CB7BA8" w:rsidRDefault="00E624BE">
    <w:pPr>
      <w:pStyle w:val="Header"/>
      <w:rPr>
        <w:rFonts w:ascii="Times New Roman" w:hAnsi="Times New Roman" w:cs="Times New Roman"/>
        <w:b/>
        <w:sz w:val="16"/>
        <w:szCs w:val="16"/>
      </w:rPr>
    </w:pPr>
    <w:r>
      <w:rPr>
        <w:rFonts w:ascii="Times New Roman" w:hAnsi="Times New Roman" w:cs="Times New Roman"/>
        <w:b/>
        <w:noProof/>
        <w:sz w:val="16"/>
        <w:szCs w:val="16"/>
      </w:rPr>
      <mc:AlternateContent>
        <mc:Choice Requires="wps">
          <w:drawing>
            <wp:anchor distT="0" distB="0" distL="114300" distR="114300" simplePos="0" relativeHeight="251659264" behindDoc="0" locked="0" layoutInCell="1" allowOverlap="1" wp14:anchorId="5492EEB5" wp14:editId="23DC877F">
              <wp:simplePos x="0" y="0"/>
              <wp:positionH relativeFrom="column">
                <wp:posOffset>-117043</wp:posOffset>
              </wp:positionH>
              <wp:positionV relativeFrom="paragraph">
                <wp:posOffset>11176</wp:posOffset>
              </wp:positionV>
              <wp:extent cx="6583578" cy="0"/>
              <wp:effectExtent l="0" t="19050" r="8255" b="19050"/>
              <wp:wrapNone/>
              <wp:docPr id="2" name="Straight Connector 2"/>
              <wp:cNvGraphicFramePr/>
              <a:graphic xmlns:a="http://schemas.openxmlformats.org/drawingml/2006/main">
                <a:graphicData uri="http://schemas.microsoft.com/office/word/2010/wordprocessingShape">
                  <wps:wsp>
                    <wps:cNvCnPr/>
                    <wps:spPr>
                      <a:xfrm>
                        <a:off x="0" y="0"/>
                        <a:ext cx="6583578" cy="0"/>
                      </a:xfrm>
                      <a:prstGeom prst="line">
                        <a:avLst/>
                      </a:prstGeom>
                      <a:ln w="28575">
                        <a:solidFill>
                          <a:schemeClr val="tx1">
                            <a:lumMod val="95000"/>
                            <a:lumOff val="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du="http://schemas.microsoft.com/office/word/2023/wordml/word16du" xmlns:w16sdtfl="http://schemas.microsoft.com/office/word/2024/wordml/sdtformatlock">
          <w:pict>
            <v:line w14:anchorId="7FC64FB1"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2pt,.9pt" to="509.2pt,.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" strokecolor="#0d0d0d [3069]" strokeweight="2.2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3C20DF"/>
    <w:multiLevelType w:val="hybridMultilevel"/>
    <w:tmpl w:val="529CA38C"/>
    <w:lvl w:ilvl="0" w:tplc="93C09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181BAE"/>
    <w:multiLevelType w:val="hybridMultilevel"/>
    <w:tmpl w:val="F1DC0D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F25778"/>
    <w:multiLevelType w:val="hybridMultilevel"/>
    <w:tmpl w:val="F7DC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505991"/>
    <w:multiLevelType w:val="hybridMultilevel"/>
    <w:tmpl w:val="CFE8A5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8547117"/>
    <w:multiLevelType w:val="hybridMultilevel"/>
    <w:tmpl w:val="9652525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647D84"/>
    <w:multiLevelType w:val="hybridMultilevel"/>
    <w:tmpl w:val="F7DC40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90E350F"/>
    <w:multiLevelType w:val="hybridMultilevel"/>
    <w:tmpl w:val="F8405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6B1503"/>
    <w:multiLevelType w:val="hybridMultilevel"/>
    <w:tmpl w:val="832485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2219951">
    <w:abstractNumId w:val="0"/>
  </w:num>
  <w:num w:numId="2" w16cid:durableId="492527591">
    <w:abstractNumId w:val="7"/>
  </w:num>
  <w:num w:numId="3" w16cid:durableId="1639842493">
    <w:abstractNumId w:val="5"/>
  </w:num>
  <w:num w:numId="4" w16cid:durableId="629214069">
    <w:abstractNumId w:val="6"/>
  </w:num>
  <w:num w:numId="5" w16cid:durableId="345980612">
    <w:abstractNumId w:val="2"/>
  </w:num>
  <w:num w:numId="6" w16cid:durableId="566263532">
    <w:abstractNumId w:val="3"/>
  </w:num>
  <w:num w:numId="7" w16cid:durableId="1313483209">
    <w:abstractNumId w:val="1"/>
  </w:num>
  <w:num w:numId="8" w16cid:durableId="19790695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oofState w:spelling="clean" w:grammar="clean"/>
  <w:attachedTemplate r:id="rId1"/>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585E"/>
    <w:rsid w:val="00013832"/>
    <w:rsid w:val="00057468"/>
    <w:rsid w:val="000603F3"/>
    <w:rsid w:val="000D266E"/>
    <w:rsid w:val="000D3898"/>
    <w:rsid w:val="001160A6"/>
    <w:rsid w:val="00144DED"/>
    <w:rsid w:val="001E604C"/>
    <w:rsid w:val="001F0D6F"/>
    <w:rsid w:val="00212233"/>
    <w:rsid w:val="00220A1F"/>
    <w:rsid w:val="00243303"/>
    <w:rsid w:val="00292C97"/>
    <w:rsid w:val="002A23A5"/>
    <w:rsid w:val="002F4992"/>
    <w:rsid w:val="00320562"/>
    <w:rsid w:val="00387EC7"/>
    <w:rsid w:val="003A7841"/>
    <w:rsid w:val="003C0A7E"/>
    <w:rsid w:val="003D2A67"/>
    <w:rsid w:val="003F58E8"/>
    <w:rsid w:val="00402E80"/>
    <w:rsid w:val="00407690"/>
    <w:rsid w:val="004440F8"/>
    <w:rsid w:val="004518BE"/>
    <w:rsid w:val="0046476F"/>
    <w:rsid w:val="00470EE4"/>
    <w:rsid w:val="004932A3"/>
    <w:rsid w:val="004C6947"/>
    <w:rsid w:val="005068D0"/>
    <w:rsid w:val="00530C40"/>
    <w:rsid w:val="005E1ACE"/>
    <w:rsid w:val="00654E2A"/>
    <w:rsid w:val="006701C4"/>
    <w:rsid w:val="006B3268"/>
    <w:rsid w:val="006D31C4"/>
    <w:rsid w:val="006E2585"/>
    <w:rsid w:val="0071571A"/>
    <w:rsid w:val="00762D30"/>
    <w:rsid w:val="007674B4"/>
    <w:rsid w:val="00780481"/>
    <w:rsid w:val="007843D9"/>
    <w:rsid w:val="00827172"/>
    <w:rsid w:val="00887436"/>
    <w:rsid w:val="0089292A"/>
    <w:rsid w:val="008A6E69"/>
    <w:rsid w:val="008B4231"/>
    <w:rsid w:val="008B7318"/>
    <w:rsid w:val="008C0AC4"/>
    <w:rsid w:val="008C597F"/>
    <w:rsid w:val="008C6E53"/>
    <w:rsid w:val="00903FD1"/>
    <w:rsid w:val="00940AD0"/>
    <w:rsid w:val="00952F64"/>
    <w:rsid w:val="00955A3F"/>
    <w:rsid w:val="0098016F"/>
    <w:rsid w:val="009E417E"/>
    <w:rsid w:val="00A14E49"/>
    <w:rsid w:val="00A36616"/>
    <w:rsid w:val="00A52AAD"/>
    <w:rsid w:val="00A63F7F"/>
    <w:rsid w:val="00A72FE2"/>
    <w:rsid w:val="00AC53A5"/>
    <w:rsid w:val="00AD13E9"/>
    <w:rsid w:val="00B43C06"/>
    <w:rsid w:val="00B82C2A"/>
    <w:rsid w:val="00B879A5"/>
    <w:rsid w:val="00C36910"/>
    <w:rsid w:val="00C40946"/>
    <w:rsid w:val="00C44569"/>
    <w:rsid w:val="00C45672"/>
    <w:rsid w:val="00C70B45"/>
    <w:rsid w:val="00CB7BA8"/>
    <w:rsid w:val="00CE6456"/>
    <w:rsid w:val="00D22888"/>
    <w:rsid w:val="00D27AC8"/>
    <w:rsid w:val="00D56508"/>
    <w:rsid w:val="00D677C2"/>
    <w:rsid w:val="00DB0ED8"/>
    <w:rsid w:val="00DB0F87"/>
    <w:rsid w:val="00DB5D2F"/>
    <w:rsid w:val="00E53942"/>
    <w:rsid w:val="00E624BE"/>
    <w:rsid w:val="00E709B5"/>
    <w:rsid w:val="00E83C7D"/>
    <w:rsid w:val="00E84E24"/>
    <w:rsid w:val="00EA6F36"/>
    <w:rsid w:val="00EB2B9C"/>
    <w:rsid w:val="00EC432F"/>
    <w:rsid w:val="00EF3C03"/>
    <w:rsid w:val="00F306E4"/>
    <w:rsid w:val="00F51E3F"/>
    <w:rsid w:val="00F96457"/>
    <w:rsid w:val="00FA4515"/>
    <w:rsid w:val="00FC585E"/>
    <w:rsid w:val="00FD5B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99DF080"/>
  <w15:docId w15:val="{1985CE65-01FE-B24F-BAC3-7EE8C8AA5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70E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3D2A67"/>
  </w:style>
  <w:style w:type="paragraph" w:styleId="ListParagraph">
    <w:name w:val="List Paragraph"/>
    <w:basedOn w:val="Normal"/>
    <w:uiPriority w:val="34"/>
    <w:qFormat/>
    <w:rsid w:val="003D2A67"/>
    <w:pPr>
      <w:ind w:left="720"/>
      <w:contextualSpacing/>
    </w:pPr>
  </w:style>
  <w:style w:type="paragraph" w:styleId="Header">
    <w:name w:val="header"/>
    <w:basedOn w:val="Normal"/>
    <w:link w:val="HeaderChar"/>
    <w:uiPriority w:val="99"/>
    <w:unhideWhenUsed/>
    <w:rsid w:val="003D2A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2A67"/>
  </w:style>
  <w:style w:type="paragraph" w:styleId="Footer">
    <w:name w:val="footer"/>
    <w:basedOn w:val="Normal"/>
    <w:link w:val="FooterChar"/>
    <w:uiPriority w:val="99"/>
    <w:unhideWhenUsed/>
    <w:rsid w:val="003D2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2A67"/>
  </w:style>
  <w:style w:type="paragraph" w:styleId="EndnoteText">
    <w:name w:val="endnote text"/>
    <w:basedOn w:val="Normal"/>
    <w:link w:val="EndnoteTextChar"/>
    <w:uiPriority w:val="99"/>
    <w:semiHidden/>
    <w:unhideWhenUsed/>
    <w:rsid w:val="00CB7BA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B7BA8"/>
    <w:rPr>
      <w:sz w:val="20"/>
      <w:szCs w:val="20"/>
    </w:rPr>
  </w:style>
  <w:style w:type="character" w:styleId="EndnoteReference">
    <w:name w:val="endnote reference"/>
    <w:basedOn w:val="DefaultParagraphFont"/>
    <w:uiPriority w:val="99"/>
    <w:semiHidden/>
    <w:unhideWhenUsed/>
    <w:rsid w:val="00CB7BA8"/>
    <w:rPr>
      <w:vertAlign w:val="superscript"/>
    </w:rPr>
  </w:style>
  <w:style w:type="character" w:styleId="PlaceholderText">
    <w:name w:val="Placeholder Text"/>
    <w:basedOn w:val="DefaultParagraphFont"/>
    <w:uiPriority w:val="99"/>
    <w:semiHidden/>
    <w:rsid w:val="00320562"/>
    <w:rPr>
      <w:color w:val="808080"/>
    </w:rPr>
  </w:style>
  <w:style w:type="paragraph" w:styleId="BalloonText">
    <w:name w:val="Balloon Text"/>
    <w:basedOn w:val="Normal"/>
    <w:link w:val="BalloonTextChar"/>
    <w:uiPriority w:val="99"/>
    <w:semiHidden/>
    <w:unhideWhenUsed/>
    <w:rsid w:val="003205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0562"/>
    <w:rPr>
      <w:rFonts w:ascii="Tahoma" w:hAnsi="Tahoma" w:cs="Tahoma"/>
      <w:sz w:val="16"/>
      <w:szCs w:val="16"/>
    </w:rPr>
  </w:style>
  <w:style w:type="paragraph" w:styleId="NormalWeb">
    <w:name w:val="Normal (Web)"/>
    <w:basedOn w:val="Normal"/>
    <w:uiPriority w:val="99"/>
    <w:semiHidden/>
    <w:unhideWhenUsed/>
    <w:rsid w:val="00402E8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02E80"/>
    <w:rPr>
      <w:b/>
      <w:bCs/>
    </w:rPr>
  </w:style>
  <w:style w:type="character" w:styleId="Hyperlink">
    <w:name w:val="Hyperlink"/>
    <w:basedOn w:val="DefaultParagraphFont"/>
    <w:uiPriority w:val="99"/>
    <w:unhideWhenUsed/>
    <w:rsid w:val="00CE6456"/>
    <w:rPr>
      <w:color w:val="0000FF" w:themeColor="hyperlink"/>
      <w:u w:val="single"/>
    </w:rPr>
  </w:style>
  <w:style w:type="character" w:styleId="FollowedHyperlink">
    <w:name w:val="FollowedHyperlink"/>
    <w:basedOn w:val="DefaultParagraphFont"/>
    <w:uiPriority w:val="99"/>
    <w:semiHidden/>
    <w:unhideWhenUsed/>
    <w:rsid w:val="00955A3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825396">
      <w:bodyDiv w:val="1"/>
      <w:marLeft w:val="0"/>
      <w:marRight w:val="0"/>
      <w:marTop w:val="0"/>
      <w:marBottom w:val="0"/>
      <w:divBdr>
        <w:top w:val="none" w:sz="0" w:space="0" w:color="auto"/>
        <w:left w:val="none" w:sz="0" w:space="0" w:color="auto"/>
        <w:bottom w:val="none" w:sz="0" w:space="0" w:color="auto"/>
        <w:right w:val="none" w:sz="0" w:space="0" w:color="auto"/>
      </w:divBdr>
    </w:div>
    <w:div w:id="619265132">
      <w:bodyDiv w:val="1"/>
      <w:marLeft w:val="0"/>
      <w:marRight w:val="0"/>
      <w:marTop w:val="0"/>
      <w:marBottom w:val="0"/>
      <w:divBdr>
        <w:top w:val="none" w:sz="0" w:space="0" w:color="auto"/>
        <w:left w:val="none" w:sz="0" w:space="0" w:color="auto"/>
        <w:bottom w:val="none" w:sz="0" w:space="0" w:color="auto"/>
        <w:right w:val="none" w:sz="0" w:space="0" w:color="auto"/>
      </w:divBdr>
    </w:div>
    <w:div w:id="638993374">
      <w:bodyDiv w:val="1"/>
      <w:marLeft w:val="0"/>
      <w:marRight w:val="0"/>
      <w:marTop w:val="0"/>
      <w:marBottom w:val="0"/>
      <w:divBdr>
        <w:top w:val="none" w:sz="0" w:space="0" w:color="auto"/>
        <w:left w:val="none" w:sz="0" w:space="0" w:color="auto"/>
        <w:bottom w:val="none" w:sz="0" w:space="0" w:color="auto"/>
        <w:right w:val="none" w:sz="0" w:space="0" w:color="auto"/>
      </w:divBdr>
    </w:div>
    <w:div w:id="778835965">
      <w:bodyDiv w:val="1"/>
      <w:marLeft w:val="0"/>
      <w:marRight w:val="0"/>
      <w:marTop w:val="0"/>
      <w:marBottom w:val="0"/>
      <w:divBdr>
        <w:top w:val="none" w:sz="0" w:space="0" w:color="auto"/>
        <w:left w:val="none" w:sz="0" w:space="0" w:color="auto"/>
        <w:bottom w:val="none" w:sz="0" w:space="0" w:color="auto"/>
        <w:right w:val="none" w:sz="0" w:space="0" w:color="auto"/>
      </w:divBdr>
    </w:div>
    <w:div w:id="924994437">
      <w:bodyDiv w:val="1"/>
      <w:marLeft w:val="0"/>
      <w:marRight w:val="0"/>
      <w:marTop w:val="0"/>
      <w:marBottom w:val="0"/>
      <w:divBdr>
        <w:top w:val="none" w:sz="0" w:space="0" w:color="auto"/>
        <w:left w:val="none" w:sz="0" w:space="0" w:color="auto"/>
        <w:bottom w:val="none" w:sz="0" w:space="0" w:color="auto"/>
        <w:right w:val="none" w:sz="0" w:space="0" w:color="auto"/>
      </w:divBdr>
    </w:div>
    <w:div w:id="959530208">
      <w:bodyDiv w:val="1"/>
      <w:marLeft w:val="0"/>
      <w:marRight w:val="0"/>
      <w:marTop w:val="0"/>
      <w:marBottom w:val="0"/>
      <w:divBdr>
        <w:top w:val="none" w:sz="0" w:space="0" w:color="auto"/>
        <w:left w:val="none" w:sz="0" w:space="0" w:color="auto"/>
        <w:bottom w:val="none" w:sz="0" w:space="0" w:color="auto"/>
        <w:right w:val="none" w:sz="0" w:space="0" w:color="auto"/>
      </w:divBdr>
    </w:div>
    <w:div w:id="980425141">
      <w:bodyDiv w:val="1"/>
      <w:marLeft w:val="0"/>
      <w:marRight w:val="0"/>
      <w:marTop w:val="0"/>
      <w:marBottom w:val="0"/>
      <w:divBdr>
        <w:top w:val="none" w:sz="0" w:space="0" w:color="auto"/>
        <w:left w:val="none" w:sz="0" w:space="0" w:color="auto"/>
        <w:bottom w:val="none" w:sz="0" w:space="0" w:color="auto"/>
        <w:right w:val="none" w:sz="0" w:space="0" w:color="auto"/>
      </w:divBdr>
    </w:div>
    <w:div w:id="1099444503">
      <w:bodyDiv w:val="1"/>
      <w:marLeft w:val="0"/>
      <w:marRight w:val="0"/>
      <w:marTop w:val="0"/>
      <w:marBottom w:val="0"/>
      <w:divBdr>
        <w:top w:val="none" w:sz="0" w:space="0" w:color="auto"/>
        <w:left w:val="none" w:sz="0" w:space="0" w:color="auto"/>
        <w:bottom w:val="none" w:sz="0" w:space="0" w:color="auto"/>
        <w:right w:val="none" w:sz="0" w:space="0" w:color="auto"/>
      </w:divBdr>
    </w:div>
    <w:div w:id="1124351371">
      <w:bodyDiv w:val="1"/>
      <w:marLeft w:val="0"/>
      <w:marRight w:val="0"/>
      <w:marTop w:val="0"/>
      <w:marBottom w:val="0"/>
      <w:divBdr>
        <w:top w:val="none" w:sz="0" w:space="0" w:color="auto"/>
        <w:left w:val="none" w:sz="0" w:space="0" w:color="auto"/>
        <w:bottom w:val="none" w:sz="0" w:space="0" w:color="auto"/>
        <w:right w:val="none" w:sz="0" w:space="0" w:color="auto"/>
      </w:divBdr>
    </w:div>
    <w:div w:id="1166898572">
      <w:bodyDiv w:val="1"/>
      <w:marLeft w:val="0"/>
      <w:marRight w:val="0"/>
      <w:marTop w:val="0"/>
      <w:marBottom w:val="0"/>
      <w:divBdr>
        <w:top w:val="none" w:sz="0" w:space="0" w:color="auto"/>
        <w:left w:val="none" w:sz="0" w:space="0" w:color="auto"/>
        <w:bottom w:val="none" w:sz="0" w:space="0" w:color="auto"/>
        <w:right w:val="none" w:sz="0" w:space="0" w:color="auto"/>
      </w:divBdr>
    </w:div>
    <w:div w:id="1173182719">
      <w:bodyDiv w:val="1"/>
      <w:marLeft w:val="0"/>
      <w:marRight w:val="0"/>
      <w:marTop w:val="0"/>
      <w:marBottom w:val="0"/>
      <w:divBdr>
        <w:top w:val="none" w:sz="0" w:space="0" w:color="auto"/>
        <w:left w:val="none" w:sz="0" w:space="0" w:color="auto"/>
        <w:bottom w:val="none" w:sz="0" w:space="0" w:color="auto"/>
        <w:right w:val="none" w:sz="0" w:space="0" w:color="auto"/>
      </w:divBdr>
    </w:div>
    <w:div w:id="1257864639">
      <w:bodyDiv w:val="1"/>
      <w:marLeft w:val="0"/>
      <w:marRight w:val="0"/>
      <w:marTop w:val="0"/>
      <w:marBottom w:val="0"/>
      <w:divBdr>
        <w:top w:val="none" w:sz="0" w:space="0" w:color="auto"/>
        <w:left w:val="none" w:sz="0" w:space="0" w:color="auto"/>
        <w:bottom w:val="none" w:sz="0" w:space="0" w:color="auto"/>
        <w:right w:val="none" w:sz="0" w:space="0" w:color="auto"/>
      </w:divBdr>
    </w:div>
    <w:div w:id="1573351892">
      <w:bodyDiv w:val="1"/>
      <w:marLeft w:val="0"/>
      <w:marRight w:val="0"/>
      <w:marTop w:val="0"/>
      <w:marBottom w:val="0"/>
      <w:divBdr>
        <w:top w:val="none" w:sz="0" w:space="0" w:color="auto"/>
        <w:left w:val="none" w:sz="0" w:space="0" w:color="auto"/>
        <w:bottom w:val="none" w:sz="0" w:space="0" w:color="auto"/>
        <w:right w:val="none" w:sz="0" w:space="0" w:color="auto"/>
      </w:divBdr>
    </w:div>
    <w:div w:id="1672634803">
      <w:bodyDiv w:val="1"/>
      <w:marLeft w:val="0"/>
      <w:marRight w:val="0"/>
      <w:marTop w:val="0"/>
      <w:marBottom w:val="0"/>
      <w:divBdr>
        <w:top w:val="none" w:sz="0" w:space="0" w:color="auto"/>
        <w:left w:val="none" w:sz="0" w:space="0" w:color="auto"/>
        <w:bottom w:val="none" w:sz="0" w:space="0" w:color="auto"/>
        <w:right w:val="none" w:sz="0" w:space="0" w:color="auto"/>
      </w:divBdr>
    </w:div>
    <w:div w:id="1776749791">
      <w:bodyDiv w:val="1"/>
      <w:marLeft w:val="0"/>
      <w:marRight w:val="0"/>
      <w:marTop w:val="0"/>
      <w:marBottom w:val="0"/>
      <w:divBdr>
        <w:top w:val="none" w:sz="0" w:space="0" w:color="auto"/>
        <w:left w:val="none" w:sz="0" w:space="0" w:color="auto"/>
        <w:bottom w:val="none" w:sz="0" w:space="0" w:color="auto"/>
        <w:right w:val="none" w:sz="0" w:space="0" w:color="auto"/>
      </w:divBdr>
    </w:div>
    <w:div w:id="2053071456">
      <w:bodyDiv w:val="1"/>
      <w:marLeft w:val="0"/>
      <w:marRight w:val="0"/>
      <w:marTop w:val="0"/>
      <w:marBottom w:val="0"/>
      <w:divBdr>
        <w:top w:val="none" w:sz="0" w:space="0" w:color="auto"/>
        <w:left w:val="none" w:sz="0" w:space="0" w:color="auto"/>
        <w:bottom w:val="none" w:sz="0" w:space="0" w:color="auto"/>
        <w:right w:val="none" w:sz="0" w:space="0" w:color="auto"/>
      </w:divBdr>
    </w:div>
    <w:div w:id="205693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gal.tsba.net/state-statutes/t-c-a-&#167;-49-6-4203-legislative-intent" TargetMode="External"/><Relationship Id="rId13" Type="http://schemas.openxmlformats.org/officeDocument/2006/relationships/hyperlink" Target="https://www.dropbox.com/scl/fi/z3hehjsscz3ks74tzy8eg/State-v-RDS.pdf?rlkey=42qb1i3ir15nbs428ma8tstix&amp;dl=0"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egal.tsba.net/state-statutes/t-c-a-%c2%a7-49-6-4205-searches-and-seizures-persons-and-personal-effect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ublications.tnsosfiles.com/acts/114/pub/pc0244.pdf" TargetMode="External"/><Relationship Id="rId5" Type="http://schemas.openxmlformats.org/officeDocument/2006/relationships/webSettings" Target="webSettings.xml"/><Relationship Id="rId15" Type="http://schemas.openxmlformats.org/officeDocument/2006/relationships/hyperlink" Target="https://www.dropbox.com/scl/fi/d5j5jqrtf32v4h41kcexn/TN-Atty-Gen.-Op.-14-21.pdf?rlkey=e48pucnnhbpjt27m975xo7bkv&amp;dl=0" TargetMode="External"/><Relationship Id="rId23" Type="http://schemas.openxmlformats.org/officeDocument/2006/relationships/theme" Target="theme/theme1.xml"/><Relationship Id="rId10" Type="http://schemas.openxmlformats.org/officeDocument/2006/relationships/hyperlink" Target="https://legal.tsba.net/state-statutes/t-c-a-%c2%a7-49-6-4205-searches-and-seizures-persons-and-personal-effect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legal.tsba.net/state-statutes/t-c-a-%c2%a7-49-6-4204-searches-and-seizures-lockers-motor-vehicles" TargetMode="External"/><Relationship Id="rId14" Type="http://schemas.openxmlformats.org/officeDocument/2006/relationships/hyperlink" Target="https://legal.tsba.net/state-statutes/t-c-a-&#167;-49-6-4201-short-title"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greene\Dropbox\TSBA\Base%20Policy%20Manual\6_students\6303.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D05567A589446A6BE3875A86D43104E"/>
        <w:category>
          <w:name w:val="General"/>
          <w:gallery w:val="placeholder"/>
        </w:category>
        <w:types>
          <w:type w:val="bbPlcHdr"/>
        </w:types>
        <w:behaviors>
          <w:behavior w:val="content"/>
        </w:behaviors>
        <w:guid w:val="{0F094BF9-133C-44BE-8EFB-107720B6D6F2}"/>
      </w:docPartPr>
      <w:docPartBody>
        <w:p w:rsidR="009E0CC5" w:rsidRDefault="00C05034">
          <w:pPr>
            <w:pStyle w:val="7D05567A589446A6BE3875A86D43104E"/>
          </w:pPr>
          <w:r>
            <w:rPr>
              <w:rStyle w:val="PlaceholderText"/>
            </w:rPr>
            <w:t>Click here to choose a school board</w:t>
          </w:r>
          <w:r w:rsidRPr="004A036A">
            <w:rPr>
              <w:rStyle w:val="PlaceholderText"/>
            </w:rPr>
            <w:t>.</w:t>
          </w:r>
        </w:p>
      </w:docPartBody>
    </w:docPart>
    <w:docPart>
      <w:docPartPr>
        <w:name w:val="70468D7C8951409A864095E40198AB32"/>
        <w:category>
          <w:name w:val="General"/>
          <w:gallery w:val="placeholder"/>
        </w:category>
        <w:types>
          <w:type w:val="bbPlcHdr"/>
        </w:types>
        <w:behaviors>
          <w:behavior w:val="content"/>
        </w:behaviors>
        <w:guid w:val="{1B9EAD68-4F16-438E-B6C8-DA61161381E9}"/>
      </w:docPartPr>
      <w:docPartBody>
        <w:p w:rsidR="009E0CC5" w:rsidRDefault="00C05034">
          <w:pPr>
            <w:pStyle w:val="70468D7C8951409A864095E40198AB32"/>
          </w:pPr>
          <w:r w:rsidRPr="00224AE2">
            <w:rPr>
              <w:rStyle w:val="PlaceholderText"/>
            </w:rPr>
            <w:t>Click here to enter text.</w:t>
          </w:r>
        </w:p>
      </w:docPartBody>
    </w:docPart>
    <w:docPart>
      <w:docPartPr>
        <w:name w:val="5C6CD6B597AF46D78CCF81F92DD9EC95"/>
        <w:category>
          <w:name w:val="General"/>
          <w:gallery w:val="placeholder"/>
        </w:category>
        <w:types>
          <w:type w:val="bbPlcHdr"/>
        </w:types>
        <w:behaviors>
          <w:behavior w:val="content"/>
        </w:behaviors>
        <w:guid w:val="{89320B62-42CE-4ABA-8553-9ABB7C59FDA1}"/>
      </w:docPartPr>
      <w:docPartBody>
        <w:p w:rsidR="009E0CC5" w:rsidRDefault="00C05034">
          <w:pPr>
            <w:pStyle w:val="5C6CD6B597AF46D78CCF81F92DD9EC95"/>
          </w:pPr>
          <w:r>
            <w:rPr>
              <w:rStyle w:val="PlaceholderText"/>
            </w:rPr>
            <w:t>Click here to enter the policy title</w:t>
          </w:r>
          <w:r w:rsidRPr="00CD7C0B">
            <w:rPr>
              <w:rStyle w:val="PlaceholderText"/>
            </w:rPr>
            <w:t>.</w:t>
          </w:r>
        </w:p>
      </w:docPartBody>
    </w:docPart>
    <w:docPart>
      <w:docPartPr>
        <w:name w:val="D45E9EFD88BC49408374BC23C641A37E"/>
        <w:category>
          <w:name w:val="General"/>
          <w:gallery w:val="placeholder"/>
        </w:category>
        <w:types>
          <w:type w:val="bbPlcHdr"/>
        </w:types>
        <w:behaviors>
          <w:behavior w:val="content"/>
        </w:behaviors>
        <w:guid w:val="{67A05500-F312-418C-B0E8-134312D916D9}"/>
      </w:docPartPr>
      <w:docPartBody>
        <w:p w:rsidR="009E0CC5" w:rsidRDefault="00C05034">
          <w:pPr>
            <w:pStyle w:val="D45E9EFD88BC49408374BC23C641A37E"/>
          </w:pPr>
          <w:r>
            <w:rPr>
              <w:rStyle w:val="PlaceholderText"/>
            </w:rPr>
            <w:t>Enter Code</w:t>
          </w:r>
        </w:p>
      </w:docPartBody>
    </w:docPart>
    <w:docPart>
      <w:docPartPr>
        <w:name w:val="58892B9225494B559E9A9FD5FB0EC19E"/>
        <w:category>
          <w:name w:val="General"/>
          <w:gallery w:val="placeholder"/>
        </w:category>
        <w:types>
          <w:type w:val="bbPlcHdr"/>
        </w:types>
        <w:behaviors>
          <w:behavior w:val="content"/>
        </w:behaviors>
        <w:guid w:val="{7A5CE305-747A-4E8A-9686-357D08FAF53E}"/>
      </w:docPartPr>
      <w:docPartBody>
        <w:p w:rsidR="009E0CC5" w:rsidRDefault="00C05034">
          <w:pPr>
            <w:pStyle w:val="58892B9225494B559E9A9FD5FB0EC19E"/>
          </w:pPr>
          <w:r w:rsidRPr="00CD7C0B">
            <w:rPr>
              <w:rStyle w:val="PlaceholderText"/>
            </w:rPr>
            <w:t>Click here to enter a date.</w:t>
          </w:r>
        </w:p>
      </w:docPartBody>
    </w:docPart>
    <w:docPart>
      <w:docPartPr>
        <w:name w:val="BDF5C60EE56A490C8731244CB68AF55D"/>
        <w:category>
          <w:name w:val="General"/>
          <w:gallery w:val="placeholder"/>
        </w:category>
        <w:types>
          <w:type w:val="bbPlcHdr"/>
        </w:types>
        <w:behaviors>
          <w:behavior w:val="content"/>
        </w:behaviors>
        <w:guid w:val="{952293CC-3ED9-45AA-8C64-D253A7B8A482}"/>
      </w:docPartPr>
      <w:docPartBody>
        <w:p w:rsidR="009E0CC5" w:rsidRDefault="00C05034">
          <w:pPr>
            <w:pStyle w:val="BDF5C60EE56A490C8731244CB68AF55D"/>
          </w:pPr>
          <w:r>
            <w:rPr>
              <w:rStyle w:val="PlaceholderText"/>
            </w:rPr>
            <w:t xml:space="preserve"> </w:t>
          </w:r>
        </w:p>
      </w:docPartBody>
    </w:docPart>
    <w:docPart>
      <w:docPartPr>
        <w:name w:val="7B755710B136412CB1B679CA3F1B04ED"/>
        <w:category>
          <w:name w:val="General"/>
          <w:gallery w:val="placeholder"/>
        </w:category>
        <w:types>
          <w:type w:val="bbPlcHdr"/>
        </w:types>
        <w:behaviors>
          <w:behavior w:val="content"/>
        </w:behaviors>
        <w:guid w:val="{C184F59D-F06C-4CDD-8361-5ADC016A86A5}"/>
      </w:docPartPr>
      <w:docPartBody>
        <w:p w:rsidR="009E0CC5" w:rsidRDefault="00C05034">
          <w:pPr>
            <w:pStyle w:val="7B755710B136412CB1B679CA3F1B04ED"/>
          </w:pPr>
          <w:r w:rsidRPr="006D7F36">
            <w:rPr>
              <w:rStyle w:val="PlaceholderTex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Yu Mincho">
    <w:panose1 w:val="02020400000000000000"/>
    <w:charset w:val="80"/>
    <w:family w:val="roman"/>
    <w:notTrueType/>
    <w:pitch w:val="variable"/>
    <w:sig w:usb0="800002E7" w:usb1="2AC7FCFF" w:usb2="00000012" w:usb3="00000000" w:csb0="0002009F" w:csb1="00000000"/>
  </w:font>
  <w:font w:name="Yu Gothic Light">
    <w:panose1 w:val="020B0300000000000000"/>
    <w:charset w:val="80"/>
    <w:family w:val="swiss"/>
    <w:notTrueType/>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5034"/>
    <w:rsid w:val="00077EC9"/>
    <w:rsid w:val="000A6462"/>
    <w:rsid w:val="000F7BDC"/>
    <w:rsid w:val="001579D7"/>
    <w:rsid w:val="001E604C"/>
    <w:rsid w:val="002060D1"/>
    <w:rsid w:val="002108DF"/>
    <w:rsid w:val="003C4AA3"/>
    <w:rsid w:val="005F52EF"/>
    <w:rsid w:val="00615609"/>
    <w:rsid w:val="00762D30"/>
    <w:rsid w:val="00826E59"/>
    <w:rsid w:val="008B5252"/>
    <w:rsid w:val="0090764C"/>
    <w:rsid w:val="009313D4"/>
    <w:rsid w:val="009E0CC5"/>
    <w:rsid w:val="00B265AA"/>
    <w:rsid w:val="00C05034"/>
    <w:rsid w:val="00DA73FB"/>
    <w:rsid w:val="00E2794F"/>
    <w:rsid w:val="00E60713"/>
    <w:rsid w:val="00E80B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7D05567A589446A6BE3875A86D43104E">
    <w:name w:val="7D05567A589446A6BE3875A86D43104E"/>
  </w:style>
  <w:style w:type="paragraph" w:customStyle="1" w:styleId="70468D7C8951409A864095E40198AB32">
    <w:name w:val="70468D7C8951409A864095E40198AB32"/>
  </w:style>
  <w:style w:type="paragraph" w:customStyle="1" w:styleId="5C6CD6B597AF46D78CCF81F92DD9EC95">
    <w:name w:val="5C6CD6B597AF46D78CCF81F92DD9EC95"/>
  </w:style>
  <w:style w:type="paragraph" w:customStyle="1" w:styleId="D45E9EFD88BC49408374BC23C641A37E">
    <w:name w:val="D45E9EFD88BC49408374BC23C641A37E"/>
  </w:style>
  <w:style w:type="paragraph" w:customStyle="1" w:styleId="58892B9225494B559E9A9FD5FB0EC19E">
    <w:name w:val="58892B9225494B559E9A9FD5FB0EC19E"/>
  </w:style>
  <w:style w:type="paragraph" w:customStyle="1" w:styleId="BDF5C60EE56A490C8731244CB68AF55D">
    <w:name w:val="BDF5C60EE56A490C8731244CB68AF55D"/>
  </w:style>
  <w:style w:type="paragraph" w:customStyle="1" w:styleId="7B755710B136412CB1B679CA3F1B04ED">
    <w:name w:val="7B755710B136412CB1B679CA3F1B04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39B4D008-D222-4A3E-B0F3-9508636C9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C:\Users\lgreene\Dropbox\TSBA\Base Policy Manual\6_students\6303.dotx</Template>
  <TotalTime>1</TotalTime>
  <Pages>3</Pages>
  <Words>774</Words>
  <Characters>4412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Interrogations and Searches</vt:lpstr>
    </vt:vector>
  </TitlesOfParts>
  <Manager/>
  <Company>Hewlett-Packard Company</Company>
  <LinksUpToDate>false</LinksUpToDate>
  <CharactersWithSpaces>5176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Interrogations and Searches</dc:title>
  <dc:subject>Interrogations and Searches</dc:subject>
  <dc:creator>TSBA</dc:creator>
  <cp:keywords>6.303</cp:keywords>
  <dc:description/>
  <cp:lastModifiedBy>Jeff Elliott</cp:lastModifiedBy>
  <cp:revision>2</cp:revision>
  <cp:lastPrinted>2024-04-10T19:50:00Z</cp:lastPrinted>
  <dcterms:created xsi:type="dcterms:W3CDTF">2025-07-24T18:44:00Z</dcterms:created>
  <dcterms:modified xsi:type="dcterms:W3CDTF">2025-07-24T18:44:00Z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ardTitle">
    <vt:lpwstr>Cumberland Board</vt:lpwstr>
  </property>
</Properties>
</file>